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DD" w:rsidRDefault="00A56EDD" w:rsidP="00A56ED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en-AU"/>
        </w:rPr>
      </w:pPr>
      <w:bookmarkStart w:id="0" w:name="_GoBack"/>
      <w:bookmarkEnd w:id="0"/>
    </w:p>
    <w:p w:rsidR="004E26F7" w:rsidRDefault="003A2AA3" w:rsidP="00A56ED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en-AU"/>
        </w:rPr>
      </w:pPr>
      <w:r w:rsidRPr="00AB5F94">
        <w:rPr>
          <w:rFonts w:eastAsia="Times New Roman" w:cs="Times New Roman"/>
          <w:b/>
          <w:bCs/>
          <w:sz w:val="28"/>
          <w:lang w:eastAsia="en-AU"/>
        </w:rPr>
        <w:t>Master of Development Practice</w:t>
      </w:r>
    </w:p>
    <w:p w:rsidR="00880383" w:rsidRPr="003C183C" w:rsidRDefault="004E26F7" w:rsidP="00A56ED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lang w:eastAsia="en-AU"/>
        </w:rPr>
      </w:pPr>
      <w:r>
        <w:rPr>
          <w:rFonts w:eastAsia="Times New Roman" w:cs="Times New Roman"/>
          <w:b/>
          <w:bCs/>
          <w:sz w:val="28"/>
          <w:lang w:eastAsia="en-AU"/>
        </w:rPr>
        <w:t>Changes for 2017 and Program Checklist</w:t>
      </w:r>
    </w:p>
    <w:p w:rsidR="003A2AA3" w:rsidRPr="00AB5F94" w:rsidRDefault="003A2AA3" w:rsidP="00A56EDD">
      <w:pPr>
        <w:spacing w:after="0" w:line="240" w:lineRule="auto"/>
        <w:rPr>
          <w:rFonts w:eastAsia="Times New Roman" w:cs="Times New Roman"/>
          <w:lang w:eastAsia="en-AU"/>
        </w:rPr>
      </w:pPr>
    </w:p>
    <w:p w:rsidR="009D4A08" w:rsidRPr="006E2BA0" w:rsidRDefault="00EE5368" w:rsidP="009D4A08">
      <w:pPr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A</w:t>
      </w:r>
      <w:r w:rsidR="003C183C">
        <w:rPr>
          <w:rFonts w:eastAsia="Times New Roman" w:cs="Times New Roman"/>
          <w:lang w:eastAsia="en-AU"/>
        </w:rPr>
        <w:t xml:space="preserve"> number of </w:t>
      </w:r>
      <w:r w:rsidR="004E26F7">
        <w:rPr>
          <w:rFonts w:eastAsia="Times New Roman" w:cs="Times New Roman"/>
          <w:lang w:eastAsia="en-AU"/>
        </w:rPr>
        <w:t xml:space="preserve">structural </w:t>
      </w:r>
      <w:r w:rsidR="003C183C">
        <w:rPr>
          <w:rFonts w:eastAsia="Times New Roman" w:cs="Times New Roman"/>
          <w:lang w:eastAsia="en-AU"/>
        </w:rPr>
        <w:t xml:space="preserve">changes </w:t>
      </w:r>
      <w:r>
        <w:rPr>
          <w:rFonts w:eastAsia="Times New Roman" w:cs="Times New Roman"/>
          <w:lang w:eastAsia="en-AU"/>
        </w:rPr>
        <w:t xml:space="preserve">have been </w:t>
      </w:r>
      <w:r w:rsidR="003C183C">
        <w:rPr>
          <w:rFonts w:eastAsia="Times New Roman" w:cs="Times New Roman"/>
          <w:lang w:eastAsia="en-AU"/>
        </w:rPr>
        <w:t>made to the Development Practice suite of programs</w:t>
      </w:r>
      <w:r w:rsidR="009D4A08">
        <w:rPr>
          <w:rFonts w:eastAsia="Times New Roman" w:cs="Times New Roman"/>
          <w:lang w:eastAsia="en-AU"/>
        </w:rPr>
        <w:t xml:space="preserve"> </w:t>
      </w:r>
      <w:r>
        <w:rPr>
          <w:rFonts w:eastAsia="Times New Roman" w:cs="Times New Roman"/>
          <w:lang w:eastAsia="en-AU"/>
        </w:rPr>
        <w:t xml:space="preserve">for students commencing </w:t>
      </w:r>
      <w:r w:rsidR="009D4A08">
        <w:rPr>
          <w:rFonts w:eastAsia="Times New Roman" w:cs="Times New Roman"/>
          <w:lang w:eastAsia="en-AU"/>
        </w:rPr>
        <w:t>in</w:t>
      </w:r>
      <w:r w:rsidR="004E26F7">
        <w:rPr>
          <w:rFonts w:eastAsia="Times New Roman" w:cs="Times New Roman"/>
          <w:lang w:eastAsia="en-AU"/>
        </w:rPr>
        <w:t xml:space="preserve"> 2017. </w:t>
      </w:r>
      <w:r w:rsidR="009D4A08" w:rsidRPr="009D4A08">
        <w:rPr>
          <w:rFonts w:eastAsia="Times New Roman" w:cs="Times New Roman"/>
          <w:lang w:eastAsia="en-AU"/>
        </w:rPr>
        <w:t>The</w:t>
      </w:r>
      <w:r w:rsidR="00C4287E">
        <w:rPr>
          <w:rFonts w:eastAsia="Times New Roman" w:cs="Times New Roman"/>
          <w:lang w:eastAsia="en-AU"/>
        </w:rPr>
        <w:t>se</w:t>
      </w:r>
      <w:r w:rsidR="009D4A08" w:rsidRPr="009D4A08">
        <w:rPr>
          <w:rFonts w:eastAsia="Times New Roman" w:cs="Times New Roman"/>
          <w:lang w:eastAsia="en-AU"/>
        </w:rPr>
        <w:t xml:space="preserve"> changes have been developed following consultation with academics in the three Schools that teach into the program (Social Science, Political Science and International Studies, and Geography, Planning and </w:t>
      </w:r>
      <w:r w:rsidR="00DB6FF6">
        <w:rPr>
          <w:rFonts w:eastAsia="Times New Roman" w:cs="Times New Roman"/>
          <w:lang w:eastAsia="en-AU"/>
        </w:rPr>
        <w:t>Environmental Management</w:t>
      </w:r>
      <w:r w:rsidR="009D4A08" w:rsidRPr="009D4A08">
        <w:rPr>
          <w:rFonts w:eastAsia="Times New Roman" w:cs="Times New Roman"/>
          <w:lang w:eastAsia="en-AU"/>
        </w:rPr>
        <w:t>), and in r</w:t>
      </w:r>
      <w:r w:rsidR="006E2BA0">
        <w:rPr>
          <w:rFonts w:eastAsia="Times New Roman" w:cs="Times New Roman"/>
          <w:lang w:eastAsia="en-AU"/>
        </w:rPr>
        <w:t>esponse to student</w:t>
      </w:r>
      <w:r w:rsidR="00784E3B">
        <w:rPr>
          <w:rFonts w:eastAsia="Times New Roman" w:cs="Times New Roman"/>
          <w:lang w:eastAsia="en-AU"/>
        </w:rPr>
        <w:t xml:space="preserve"> and stakeholder</w:t>
      </w:r>
      <w:r w:rsidR="006E2BA0">
        <w:rPr>
          <w:rFonts w:eastAsia="Times New Roman" w:cs="Times New Roman"/>
          <w:lang w:eastAsia="en-AU"/>
        </w:rPr>
        <w:t xml:space="preserve"> feedback</w:t>
      </w:r>
      <w:r w:rsidR="00C4287E">
        <w:rPr>
          <w:rFonts w:eastAsia="Times New Roman" w:cs="Times New Roman"/>
          <w:lang w:eastAsia="en-AU"/>
        </w:rPr>
        <w:t xml:space="preserve"> during the recent </w:t>
      </w:r>
      <w:r w:rsidR="009D4A08" w:rsidRPr="009D4A08">
        <w:rPr>
          <w:rFonts w:eastAsia="Times New Roman" w:cs="Times New Roman"/>
          <w:lang w:eastAsia="en-AU"/>
        </w:rPr>
        <w:t xml:space="preserve">Development Practice Academic Program Review. The changes are intended to provide a clearer, less complex and cohesive program, which aims to provide quality learning experiences and </w:t>
      </w:r>
      <w:r w:rsidR="009D4A08" w:rsidRPr="006E2BA0">
        <w:rPr>
          <w:rFonts w:eastAsia="Times New Roman" w:cs="Times New Roman"/>
          <w:lang w:eastAsia="en-AU"/>
        </w:rPr>
        <w:t>graduate outcomes for students.</w:t>
      </w:r>
    </w:p>
    <w:p w:rsidR="006E2BA0" w:rsidRDefault="004E26F7" w:rsidP="006E2BA0">
      <w:p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S</w:t>
      </w:r>
      <w:r w:rsidR="00680B5C" w:rsidRPr="007B7B0D">
        <w:rPr>
          <w:rFonts w:eastAsia="Times New Roman" w:cs="Times New Roman"/>
          <w:lang w:eastAsia="en-AU"/>
        </w:rPr>
        <w:t>tudent</w:t>
      </w:r>
      <w:r w:rsidR="00452F83" w:rsidRPr="007B7B0D">
        <w:rPr>
          <w:rFonts w:eastAsia="Times New Roman" w:cs="Times New Roman"/>
          <w:lang w:eastAsia="en-AU"/>
        </w:rPr>
        <w:t>s who</w:t>
      </w:r>
      <w:r>
        <w:rPr>
          <w:rFonts w:eastAsia="Times New Roman" w:cs="Times New Roman"/>
          <w:lang w:eastAsia="en-AU"/>
        </w:rPr>
        <w:t xml:space="preserve"> are currently enrolled in the 24 or 32 unit MDevPract </w:t>
      </w:r>
      <w:r w:rsidR="00DB6FF6">
        <w:rPr>
          <w:rFonts w:eastAsia="Times New Roman" w:cs="Times New Roman"/>
          <w:lang w:eastAsia="en-AU"/>
        </w:rPr>
        <w:t>and</w:t>
      </w:r>
      <w:r w:rsidR="00DB6FF6" w:rsidRPr="007B7B0D">
        <w:rPr>
          <w:rFonts w:eastAsia="Times New Roman" w:cs="Times New Roman"/>
          <w:lang w:eastAsia="en-AU"/>
        </w:rPr>
        <w:t xml:space="preserve"> </w:t>
      </w:r>
      <w:r w:rsidR="00452F83" w:rsidRPr="007B7B0D">
        <w:rPr>
          <w:rFonts w:eastAsia="Times New Roman" w:cs="Times New Roman"/>
          <w:lang w:eastAsia="en-AU"/>
        </w:rPr>
        <w:t>commenced</w:t>
      </w:r>
      <w:r w:rsidR="003C183C">
        <w:rPr>
          <w:rFonts w:eastAsia="Times New Roman" w:cs="Times New Roman"/>
          <w:lang w:eastAsia="en-AU"/>
        </w:rPr>
        <w:t xml:space="preserve"> a program in the suite</w:t>
      </w:r>
      <w:r w:rsidR="00A2369F" w:rsidRPr="007B7B0D">
        <w:rPr>
          <w:rFonts w:eastAsia="Times New Roman" w:cs="Times New Roman"/>
          <w:lang w:eastAsia="en-AU"/>
        </w:rPr>
        <w:t xml:space="preserve"> (</w:t>
      </w:r>
      <w:r w:rsidR="00680B5C" w:rsidRPr="007B7B0D">
        <w:rPr>
          <w:rFonts w:eastAsia="Times New Roman" w:cs="Times New Roman"/>
          <w:lang w:eastAsia="en-AU"/>
        </w:rPr>
        <w:t xml:space="preserve">including GCCommDev) in 2016 or prior </w:t>
      </w:r>
      <w:r>
        <w:rPr>
          <w:rFonts w:eastAsia="Times New Roman" w:cs="Times New Roman"/>
          <w:lang w:eastAsia="en-AU"/>
        </w:rPr>
        <w:t xml:space="preserve">can choose whether to transition </w:t>
      </w:r>
      <w:r w:rsidR="00285881" w:rsidRPr="007B7B0D">
        <w:rPr>
          <w:rFonts w:eastAsia="Times New Roman" w:cs="Times New Roman"/>
          <w:lang w:eastAsia="en-AU"/>
        </w:rPr>
        <w:t xml:space="preserve">to </w:t>
      </w:r>
      <w:r w:rsidR="00216AC0" w:rsidRPr="007B7B0D">
        <w:rPr>
          <w:rFonts w:eastAsia="Times New Roman" w:cs="Times New Roman"/>
          <w:lang w:eastAsia="en-AU"/>
        </w:rPr>
        <w:t>the 2017 rules and course list.</w:t>
      </w:r>
      <w:r w:rsidR="006E2BA0">
        <w:rPr>
          <w:rFonts w:eastAsia="Times New Roman" w:cs="Times New Roman"/>
          <w:lang w:eastAsia="en-AU"/>
        </w:rPr>
        <w:t xml:space="preserve"> A checklist for students who are interested in making t</w:t>
      </w:r>
      <w:r w:rsidR="00C41102">
        <w:rPr>
          <w:rFonts w:eastAsia="Times New Roman" w:cs="Times New Roman"/>
          <w:lang w:eastAsia="en-AU"/>
        </w:rPr>
        <w:t xml:space="preserve">he transition has been provided on </w:t>
      </w:r>
      <w:r w:rsidR="006E2BA0">
        <w:rPr>
          <w:rFonts w:eastAsia="Times New Roman" w:cs="Times New Roman"/>
          <w:lang w:eastAsia="en-AU"/>
        </w:rPr>
        <w:t>th</w:t>
      </w:r>
      <w:r w:rsidR="00C4287E">
        <w:rPr>
          <w:rFonts w:eastAsia="Times New Roman" w:cs="Times New Roman"/>
          <w:lang w:eastAsia="en-AU"/>
        </w:rPr>
        <w:t>e second page of this document.</w:t>
      </w:r>
    </w:p>
    <w:p w:rsidR="00216AC0" w:rsidRPr="007B7B0D" w:rsidRDefault="00216AC0" w:rsidP="00A56EDD">
      <w:pPr>
        <w:spacing w:after="0" w:line="240" w:lineRule="auto"/>
        <w:rPr>
          <w:rFonts w:eastAsia="Times New Roman" w:cs="Times New Roman"/>
          <w:lang w:eastAsia="en-AU"/>
        </w:rPr>
      </w:pPr>
    </w:p>
    <w:p w:rsidR="00680B5C" w:rsidRDefault="004E26F7" w:rsidP="00A56EDD">
      <w:p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The 2017 rules for each program are as follows:</w:t>
      </w:r>
    </w:p>
    <w:p w:rsidR="003C183C" w:rsidRDefault="003C183C" w:rsidP="00A56EDD">
      <w:pPr>
        <w:spacing w:after="0" w:line="240" w:lineRule="auto"/>
        <w:rPr>
          <w:rFonts w:eastAsia="Times New Roman" w:cs="Times New Roman"/>
          <w:lang w:eastAsia="en-AU"/>
        </w:rPr>
      </w:pPr>
    </w:p>
    <w:p w:rsidR="003C183C" w:rsidRDefault="004E26F7" w:rsidP="00A56EDD">
      <w:pPr>
        <w:spacing w:after="0" w:line="240" w:lineRule="auto"/>
        <w:ind w:left="284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b/>
          <w:bCs/>
          <w:lang w:eastAsia="en-AU"/>
        </w:rPr>
        <w:t>24 unit MDevPract complete</w:t>
      </w:r>
    </w:p>
    <w:p w:rsidR="003C183C" w:rsidRDefault="004E26F7" w:rsidP="00A56E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8 units for Part B; and</w:t>
      </w:r>
    </w:p>
    <w:p w:rsidR="003C183C" w:rsidRDefault="003C183C" w:rsidP="00A56E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AU"/>
        </w:rPr>
      </w:pPr>
      <w:r w:rsidRPr="003C183C">
        <w:rPr>
          <w:rFonts w:eastAsia="Times New Roman" w:cs="Times New Roman"/>
          <w:lang w:eastAsia="en-AU"/>
        </w:rPr>
        <w:t>8 units from Part C (which may in</w:t>
      </w:r>
      <w:r>
        <w:rPr>
          <w:rFonts w:eastAsia="Times New Roman" w:cs="Times New Roman"/>
          <w:lang w:eastAsia="en-AU"/>
        </w:rPr>
        <w:t>clude 8 units for a field); and</w:t>
      </w:r>
    </w:p>
    <w:p w:rsidR="003C183C" w:rsidRDefault="003C183C" w:rsidP="00A56E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AU"/>
        </w:rPr>
      </w:pPr>
      <w:r w:rsidRPr="003C183C">
        <w:rPr>
          <w:rFonts w:eastAsia="Times New Roman" w:cs="Times New Roman"/>
          <w:lang w:eastAsia="en-AU"/>
        </w:rPr>
        <w:t>2 units to 8 units from Part D including a maximum of 4 units of methods courses; and</w:t>
      </w:r>
    </w:p>
    <w:p w:rsidR="006E2BA0" w:rsidRPr="00354723" w:rsidRDefault="003C183C" w:rsidP="00354723">
      <w:pPr>
        <w:pStyle w:val="ListParagraph"/>
        <w:numPr>
          <w:ilvl w:val="0"/>
          <w:numId w:val="1"/>
        </w:numPr>
        <w:spacing w:before="100" w:beforeAutospacing="1" w:after="100" w:line="240" w:lineRule="auto"/>
        <w:rPr>
          <w:rFonts w:eastAsia="Times New Roman" w:cs="Times New Roman"/>
          <w:lang w:eastAsia="en-AU"/>
        </w:rPr>
      </w:pPr>
      <w:r w:rsidRPr="003C183C">
        <w:rPr>
          <w:rFonts w:eastAsia="Times New Roman" w:cs="Times New Roman"/>
          <w:lang w:eastAsia="en-AU"/>
        </w:rPr>
        <w:t>the balance from Part C which may include up to 4 units of courses app</w:t>
      </w:r>
      <w:r>
        <w:rPr>
          <w:rFonts w:eastAsia="Times New Roman" w:cs="Times New Roman"/>
          <w:lang w:eastAsia="en-AU"/>
        </w:rPr>
        <w:t>roved by the Program Convenor.</w:t>
      </w:r>
    </w:p>
    <w:p w:rsidR="00A56EDD" w:rsidRPr="00A56EDD" w:rsidRDefault="00354723" w:rsidP="004E26F7">
      <w:pPr>
        <w:spacing w:after="0" w:line="240" w:lineRule="auto"/>
        <w:ind w:left="709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>Rules and course lists av</w:t>
      </w:r>
      <w:r w:rsidR="006E2BA0">
        <w:rPr>
          <w:rFonts w:eastAsia="Times New Roman" w:cs="Times New Roman"/>
          <w:lang w:eastAsia="en-AU"/>
        </w:rPr>
        <w:t xml:space="preserve">ailable via </w:t>
      </w:r>
      <w:r w:rsidR="00A56EDD">
        <w:rPr>
          <w:rFonts w:eastAsia="Times New Roman" w:cs="Times New Roman"/>
          <w:lang w:eastAsia="en-AU"/>
        </w:rPr>
        <w:t>Courses and Programs:</w:t>
      </w:r>
      <w:r w:rsidR="006E2BA0">
        <w:rPr>
          <w:rFonts w:eastAsia="Times New Roman" w:cs="Times New Roman"/>
          <w:lang w:eastAsia="en-AU"/>
        </w:rPr>
        <w:t xml:space="preserve"> </w:t>
      </w:r>
      <w:hyperlink r:id="rId8" w:history="1">
        <w:r w:rsidR="00A56EDD" w:rsidRPr="00600B54">
          <w:rPr>
            <w:rStyle w:val="Hyperlink"/>
            <w:rFonts w:eastAsia="Times New Roman" w:cs="Times New Roman"/>
            <w:lang w:eastAsia="en-AU"/>
          </w:rPr>
          <w:t>http://www.uq.edu.au/study/program.html?acad_prog=5346&amp;year=2017</w:t>
        </w:r>
      </w:hyperlink>
      <w:r w:rsidR="00A56EDD">
        <w:rPr>
          <w:rFonts w:eastAsia="Times New Roman" w:cs="Times New Roman"/>
          <w:lang w:eastAsia="en-AU"/>
        </w:rPr>
        <w:t xml:space="preserve">. </w:t>
      </w:r>
    </w:p>
    <w:p w:rsidR="00A56EDD" w:rsidRDefault="00A56EDD" w:rsidP="00A56EDD">
      <w:pPr>
        <w:pStyle w:val="ListParagraph"/>
        <w:spacing w:after="0" w:line="240" w:lineRule="auto"/>
        <w:rPr>
          <w:rFonts w:eastAsia="Times New Roman" w:cs="Times New Roman"/>
          <w:lang w:eastAsia="en-AU"/>
        </w:rPr>
      </w:pPr>
    </w:p>
    <w:p w:rsidR="00A56EDD" w:rsidRDefault="004E26F7" w:rsidP="00A56EDD">
      <w:pPr>
        <w:spacing w:after="0" w:line="240" w:lineRule="auto"/>
        <w:ind w:left="284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b/>
          <w:bCs/>
          <w:lang w:eastAsia="en-AU"/>
        </w:rPr>
        <w:t>32 unit MDevPract</w:t>
      </w:r>
    </w:p>
    <w:p w:rsidR="00A56EDD" w:rsidRPr="00A56EDD" w:rsidRDefault="00A56EDD" w:rsidP="00A56ED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en-AU"/>
        </w:rPr>
      </w:pPr>
      <w:r w:rsidRPr="00A56EDD">
        <w:rPr>
          <w:rFonts w:eastAsia="Times New Roman" w:cs="Times New Roman"/>
          <w:lang w:eastAsia="en-AU"/>
        </w:rPr>
        <w:t>8 units from Part A; and</w:t>
      </w:r>
    </w:p>
    <w:p w:rsidR="00A56EDD" w:rsidRPr="00A56EDD" w:rsidRDefault="00A56EDD" w:rsidP="00A56ED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en-AU"/>
        </w:rPr>
      </w:pPr>
      <w:r w:rsidRPr="00A56EDD">
        <w:rPr>
          <w:rFonts w:eastAsia="Times New Roman" w:cs="Times New Roman"/>
          <w:lang w:eastAsia="en-AU"/>
        </w:rPr>
        <w:t>8 units from Part B; and</w:t>
      </w:r>
    </w:p>
    <w:p w:rsidR="003C183C" w:rsidRPr="00A56EDD" w:rsidRDefault="003C183C" w:rsidP="00A56ED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lang w:eastAsia="en-AU"/>
        </w:rPr>
      </w:pPr>
      <w:r w:rsidRPr="00A56EDD">
        <w:rPr>
          <w:rFonts w:eastAsia="Times New Roman" w:cs="Times New Roman"/>
          <w:lang w:eastAsia="en-AU"/>
        </w:rPr>
        <w:t>8 units from Part C (which may include 8 units for a field); and</w:t>
      </w:r>
    </w:p>
    <w:p w:rsidR="00A56EDD" w:rsidRPr="00A56EDD" w:rsidRDefault="003C183C" w:rsidP="00A56ED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en-AU"/>
        </w:rPr>
      </w:pPr>
      <w:r w:rsidRPr="00A56EDD">
        <w:rPr>
          <w:rFonts w:eastAsia="Times New Roman" w:cs="Times New Roman"/>
          <w:lang w:eastAsia="en-AU"/>
        </w:rPr>
        <w:t>at least 2-8 units from Part D, including a maximum of 4 units of Research Methods; and</w:t>
      </w:r>
    </w:p>
    <w:p w:rsidR="00A56EDD" w:rsidRPr="00354723" w:rsidRDefault="003C183C" w:rsidP="00354723">
      <w:pPr>
        <w:pStyle w:val="ListParagraph"/>
        <w:numPr>
          <w:ilvl w:val="0"/>
          <w:numId w:val="1"/>
        </w:numPr>
        <w:spacing w:after="100" w:line="240" w:lineRule="auto"/>
        <w:rPr>
          <w:rFonts w:eastAsia="Times New Roman" w:cs="Times New Roman"/>
          <w:lang w:eastAsia="en-AU"/>
        </w:rPr>
      </w:pPr>
      <w:r w:rsidRPr="00A56EDD">
        <w:rPr>
          <w:rFonts w:eastAsia="Times New Roman" w:cs="Times New Roman"/>
          <w:lang w:eastAsia="en-AU"/>
        </w:rPr>
        <w:t>the balance from Part C which may include up to 4 units of courses approved by the Program Convenor</w:t>
      </w:r>
      <w:r w:rsidR="00354723">
        <w:rPr>
          <w:rFonts w:eastAsia="Times New Roman" w:cs="Times New Roman"/>
          <w:lang w:eastAsia="en-AU"/>
        </w:rPr>
        <w:t>.</w:t>
      </w:r>
    </w:p>
    <w:p w:rsidR="00A56EDD" w:rsidRPr="00A56EDD" w:rsidRDefault="00354723" w:rsidP="004E26F7">
      <w:pPr>
        <w:spacing w:after="0" w:line="240" w:lineRule="auto"/>
        <w:ind w:left="709"/>
        <w:rPr>
          <w:rFonts w:eastAsia="Times New Roman" w:cs="Times New Roman"/>
          <w:lang w:eastAsia="en-AU"/>
        </w:rPr>
      </w:pPr>
      <w:r>
        <w:rPr>
          <w:rFonts w:eastAsia="Times New Roman" w:cs="Times New Roman"/>
          <w:lang w:eastAsia="en-AU"/>
        </w:rPr>
        <w:t xml:space="preserve">Rules and course lists available </w:t>
      </w:r>
      <w:r w:rsidR="006E2BA0">
        <w:rPr>
          <w:rFonts w:eastAsia="Times New Roman" w:cs="Times New Roman"/>
          <w:lang w:eastAsia="en-AU"/>
        </w:rPr>
        <w:t xml:space="preserve">via Courses and Programs: </w:t>
      </w:r>
      <w:hyperlink r:id="rId9" w:history="1">
        <w:r w:rsidR="00A56EDD" w:rsidRPr="00600B54">
          <w:rPr>
            <w:rStyle w:val="Hyperlink"/>
            <w:rFonts w:eastAsia="Times New Roman" w:cs="Times New Roman"/>
            <w:lang w:eastAsia="en-AU"/>
          </w:rPr>
          <w:t>http://www.uq.edu.au/study/program.html?acad_prog=5594&amp;year=2017</w:t>
        </w:r>
      </w:hyperlink>
      <w:r w:rsidR="00A56EDD">
        <w:rPr>
          <w:rFonts w:eastAsia="Times New Roman" w:cs="Times New Roman"/>
          <w:lang w:eastAsia="en-AU"/>
        </w:rPr>
        <w:t>.</w:t>
      </w:r>
      <w:r w:rsidR="00A56EDD" w:rsidRPr="00A56EDD">
        <w:rPr>
          <w:rFonts w:eastAsia="Times New Roman" w:cs="Times New Roman"/>
          <w:lang w:eastAsia="en-AU"/>
        </w:rPr>
        <w:t xml:space="preserve"> </w:t>
      </w:r>
    </w:p>
    <w:p w:rsidR="004E26F7" w:rsidRPr="007B7B0D" w:rsidRDefault="004E26F7" w:rsidP="00A56EDD">
      <w:pPr>
        <w:spacing w:after="0" w:line="240" w:lineRule="auto"/>
        <w:rPr>
          <w:rFonts w:eastAsia="Times New Roman" w:cs="Times New Roman"/>
          <w:lang w:eastAsia="en-AU"/>
        </w:rPr>
      </w:pPr>
    </w:p>
    <w:p w:rsidR="00285881" w:rsidRDefault="00216AC0" w:rsidP="00A56EDD">
      <w:pPr>
        <w:spacing w:after="0" w:line="240" w:lineRule="auto"/>
        <w:rPr>
          <w:rFonts w:eastAsia="Times New Roman" w:cs="Times New Roman"/>
          <w:lang w:eastAsia="en-AU"/>
        </w:rPr>
      </w:pPr>
      <w:r w:rsidRPr="007B7B0D">
        <w:rPr>
          <w:rFonts w:eastAsia="Times New Roman" w:cs="Times New Roman"/>
          <w:lang w:eastAsia="en-AU"/>
        </w:rPr>
        <w:t>To</w:t>
      </w:r>
      <w:r w:rsidR="00A2369F" w:rsidRPr="007B7B0D">
        <w:rPr>
          <w:rFonts w:eastAsia="Times New Roman" w:cs="Times New Roman"/>
          <w:lang w:eastAsia="en-AU"/>
        </w:rPr>
        <w:t xml:space="preserve"> officially transition to the 2017 rules, students must notify</w:t>
      </w:r>
      <w:r w:rsidR="00680B5C" w:rsidRPr="007B7B0D">
        <w:rPr>
          <w:rFonts w:eastAsia="Times New Roman" w:cs="Times New Roman"/>
          <w:lang w:eastAsia="en-AU"/>
        </w:rPr>
        <w:t xml:space="preserve"> the Faculty of Humanities and </w:t>
      </w:r>
      <w:r w:rsidR="00A2369F" w:rsidRPr="007B7B0D">
        <w:rPr>
          <w:rFonts w:eastAsia="Times New Roman" w:cs="Times New Roman"/>
          <w:lang w:eastAsia="en-AU"/>
        </w:rPr>
        <w:t>Social Sciences (HASS) in writin</w:t>
      </w:r>
      <w:r w:rsidR="00285881" w:rsidRPr="007B7B0D">
        <w:rPr>
          <w:rFonts w:eastAsia="Times New Roman" w:cs="Times New Roman"/>
          <w:lang w:eastAsia="en-AU"/>
        </w:rPr>
        <w:t xml:space="preserve">g by sending an email to </w:t>
      </w:r>
      <w:hyperlink r:id="rId10" w:history="1">
        <w:r w:rsidR="00285881" w:rsidRPr="007B7B0D">
          <w:rPr>
            <w:rStyle w:val="Hyperlink"/>
            <w:rFonts w:eastAsia="Times New Roman" w:cs="Times New Roman"/>
            <w:lang w:eastAsia="en-AU"/>
          </w:rPr>
          <w:t>hass@uq.edu.au</w:t>
        </w:r>
      </w:hyperlink>
      <w:r w:rsidR="00C4287E">
        <w:rPr>
          <w:rFonts w:eastAsia="Times New Roman" w:cs="Times New Roman"/>
          <w:lang w:eastAsia="en-AU"/>
        </w:rPr>
        <w:t xml:space="preserve">, along with the completed checklist from page 2 of this document. </w:t>
      </w:r>
      <w:r w:rsidR="00DB6FF6">
        <w:rPr>
          <w:rFonts w:eastAsia="Times New Roman" w:cs="Times New Roman"/>
          <w:lang w:eastAsia="en-AU"/>
        </w:rPr>
        <w:t>Any q</w:t>
      </w:r>
      <w:r w:rsidR="001D2308" w:rsidRPr="007B7B0D">
        <w:rPr>
          <w:rFonts w:eastAsia="Times New Roman" w:cs="Times New Roman"/>
          <w:lang w:eastAsia="en-AU"/>
        </w:rPr>
        <w:t xml:space="preserve">ueries </w:t>
      </w:r>
      <w:r w:rsidR="00DB6FF6">
        <w:rPr>
          <w:rFonts w:eastAsia="Times New Roman" w:cs="Times New Roman"/>
          <w:lang w:eastAsia="en-AU"/>
        </w:rPr>
        <w:t xml:space="preserve">regarding </w:t>
      </w:r>
      <w:r w:rsidR="009D4A08">
        <w:rPr>
          <w:rFonts w:eastAsia="Times New Roman" w:cs="Times New Roman"/>
          <w:lang w:eastAsia="en-AU"/>
        </w:rPr>
        <w:t>the</w:t>
      </w:r>
      <w:r w:rsidR="007B7B0D">
        <w:rPr>
          <w:rFonts w:eastAsia="Times New Roman" w:cs="Times New Roman"/>
          <w:lang w:eastAsia="en-AU"/>
        </w:rPr>
        <w:t xml:space="preserve"> changes</w:t>
      </w:r>
      <w:r w:rsidR="009D4A08">
        <w:rPr>
          <w:rFonts w:eastAsia="Times New Roman" w:cs="Times New Roman"/>
          <w:lang w:eastAsia="en-AU"/>
        </w:rPr>
        <w:t xml:space="preserve"> being made to the program</w:t>
      </w:r>
      <w:r w:rsidR="007B7B0D">
        <w:rPr>
          <w:rFonts w:eastAsia="Times New Roman" w:cs="Times New Roman"/>
          <w:lang w:eastAsia="en-AU"/>
        </w:rPr>
        <w:t xml:space="preserve">, as well as overall </w:t>
      </w:r>
      <w:r w:rsidR="00AB5F94" w:rsidRPr="007B7B0D">
        <w:rPr>
          <w:rFonts w:eastAsia="Times New Roman" w:cs="Times New Roman"/>
          <w:lang w:eastAsia="en-AU"/>
        </w:rPr>
        <w:t>program</w:t>
      </w:r>
      <w:r w:rsidR="009D4A08">
        <w:rPr>
          <w:rFonts w:eastAsia="Times New Roman" w:cs="Times New Roman"/>
          <w:lang w:eastAsia="en-AU"/>
        </w:rPr>
        <w:t xml:space="preserve"> advice</w:t>
      </w:r>
      <w:r w:rsidR="00AB5F94" w:rsidRPr="007B7B0D">
        <w:rPr>
          <w:rFonts w:eastAsia="Times New Roman" w:cs="Times New Roman"/>
          <w:lang w:eastAsia="en-AU"/>
        </w:rPr>
        <w:t xml:space="preserve"> or </w:t>
      </w:r>
      <w:r w:rsidR="007B7B0D" w:rsidRPr="007B7B0D">
        <w:rPr>
          <w:rFonts w:eastAsia="Times New Roman" w:cs="Times New Roman"/>
          <w:lang w:eastAsia="en-AU"/>
        </w:rPr>
        <w:t xml:space="preserve">graduation requirements, should </w:t>
      </w:r>
      <w:r w:rsidR="00AB5F94" w:rsidRPr="007B7B0D">
        <w:rPr>
          <w:rFonts w:eastAsia="Times New Roman" w:cs="Times New Roman"/>
          <w:lang w:eastAsia="en-AU"/>
        </w:rPr>
        <w:t>be directed to the HASS Faculty in the first instance:</w:t>
      </w:r>
    </w:p>
    <w:p w:rsidR="007B7B0D" w:rsidRDefault="007B7B0D" w:rsidP="00A56EDD">
      <w:pPr>
        <w:spacing w:after="0" w:line="240" w:lineRule="auto"/>
        <w:rPr>
          <w:rFonts w:eastAsia="Times New Roman" w:cs="Times New Roman"/>
          <w:lang w:eastAsia="en-AU"/>
        </w:rPr>
      </w:pPr>
    </w:p>
    <w:p w:rsidR="007B7B0D" w:rsidRPr="007B7B0D" w:rsidRDefault="007B7B0D" w:rsidP="00A56EDD">
      <w:pPr>
        <w:spacing w:after="0" w:line="240" w:lineRule="auto"/>
        <w:rPr>
          <w:rFonts w:eastAsia="Times New Roman" w:cs="Times New Roman"/>
          <w:lang w:eastAsia="en-AU"/>
        </w:rPr>
      </w:pPr>
      <w:r w:rsidRPr="007B7B0D">
        <w:rPr>
          <w:rFonts w:eastAsia="Times New Roman" w:cs="Times New Roman"/>
          <w:lang w:eastAsia="en-AU"/>
        </w:rPr>
        <w:t>Phone: (07) 3365 1333</w:t>
      </w:r>
    </w:p>
    <w:p w:rsidR="007B7B0D" w:rsidRDefault="007B7B0D" w:rsidP="00A56EDD">
      <w:pPr>
        <w:spacing w:after="0" w:line="240" w:lineRule="auto"/>
        <w:rPr>
          <w:rFonts w:eastAsia="Times New Roman" w:cs="Times New Roman"/>
          <w:lang w:eastAsia="en-AU"/>
        </w:rPr>
      </w:pPr>
      <w:r w:rsidRPr="007B7B0D">
        <w:rPr>
          <w:rFonts w:eastAsia="Times New Roman" w:cs="Times New Roman"/>
          <w:lang w:eastAsia="en-AU"/>
        </w:rPr>
        <w:t xml:space="preserve">Email: </w:t>
      </w:r>
      <w:hyperlink r:id="rId11" w:history="1">
        <w:r w:rsidRPr="00600B54">
          <w:rPr>
            <w:rStyle w:val="Hyperlink"/>
            <w:rFonts w:eastAsia="Times New Roman" w:cs="Times New Roman"/>
            <w:lang w:eastAsia="en-AU"/>
          </w:rPr>
          <w:t>hass@uq.edu.au</w:t>
        </w:r>
      </w:hyperlink>
      <w:r>
        <w:rPr>
          <w:rFonts w:eastAsia="Times New Roman" w:cs="Times New Roman"/>
          <w:lang w:eastAsia="en-AU"/>
        </w:rPr>
        <w:t xml:space="preserve"> </w:t>
      </w:r>
    </w:p>
    <w:p w:rsidR="00354723" w:rsidRDefault="00354723">
      <w:pPr>
        <w:spacing w:line="259" w:lineRule="auto"/>
        <w:rPr>
          <w:rFonts w:eastAsia="Times New Roman" w:cs="Times New Roman"/>
          <w:b/>
          <w:bCs/>
          <w:szCs w:val="20"/>
          <w:lang w:eastAsia="en-AU"/>
        </w:rPr>
      </w:pPr>
      <w:r>
        <w:rPr>
          <w:rFonts w:eastAsia="Times New Roman" w:cs="Times New Roman"/>
          <w:b/>
          <w:bCs/>
          <w:szCs w:val="20"/>
          <w:lang w:eastAsia="en-AU"/>
        </w:rPr>
        <w:br w:type="page"/>
      </w:r>
    </w:p>
    <w:p w:rsidR="003A2AA3" w:rsidRPr="00A56EDD" w:rsidRDefault="003A2AA3" w:rsidP="00A56EDD">
      <w:pPr>
        <w:spacing w:after="0" w:line="240" w:lineRule="auto"/>
        <w:rPr>
          <w:rFonts w:eastAsia="Times New Roman" w:cs="Times New Roman"/>
          <w:b/>
          <w:bCs/>
          <w:szCs w:val="20"/>
          <w:lang w:eastAsia="en-AU"/>
        </w:rPr>
      </w:pPr>
      <w:r w:rsidRPr="00A56EDD">
        <w:rPr>
          <w:rFonts w:eastAsia="Times New Roman" w:cs="Times New Roman"/>
          <w:b/>
          <w:bCs/>
          <w:szCs w:val="20"/>
          <w:lang w:eastAsia="en-AU"/>
        </w:rPr>
        <w:lastRenderedPageBreak/>
        <w:t xml:space="preserve">Master of Development Practice </w:t>
      </w:r>
      <w:r w:rsidR="00354723">
        <w:rPr>
          <w:rFonts w:eastAsia="Times New Roman" w:cs="Times New Roman"/>
          <w:b/>
          <w:bCs/>
          <w:szCs w:val="20"/>
          <w:lang w:eastAsia="en-AU"/>
        </w:rPr>
        <w:t xml:space="preserve">- </w:t>
      </w:r>
      <w:r w:rsidRPr="00A56EDD">
        <w:rPr>
          <w:rFonts w:eastAsia="Times New Roman" w:cs="Times New Roman"/>
          <w:b/>
          <w:bCs/>
          <w:szCs w:val="20"/>
          <w:lang w:eastAsia="en-AU"/>
        </w:rPr>
        <w:t>2017 Rules</w:t>
      </w:r>
      <w:r w:rsidR="00354723">
        <w:rPr>
          <w:rFonts w:eastAsia="Times New Roman" w:cs="Times New Roman"/>
          <w:b/>
          <w:bCs/>
          <w:szCs w:val="20"/>
          <w:lang w:eastAsia="en-AU"/>
        </w:rPr>
        <w:t xml:space="preserve"> Program</w:t>
      </w:r>
      <w:r w:rsidRPr="00A56EDD">
        <w:rPr>
          <w:rFonts w:eastAsia="Times New Roman" w:cs="Times New Roman"/>
          <w:b/>
          <w:bCs/>
          <w:szCs w:val="20"/>
          <w:lang w:eastAsia="en-AU"/>
        </w:rPr>
        <w:t xml:space="preserve"> Checklist</w:t>
      </w:r>
    </w:p>
    <w:p w:rsidR="003A2AA3" w:rsidRPr="00A56EDD" w:rsidRDefault="003A2AA3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</w:p>
    <w:p w:rsidR="003A2AA3" w:rsidRPr="00A56EDD" w:rsidRDefault="003A2AA3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  <w:r w:rsidRPr="00A56EDD">
        <w:rPr>
          <w:rFonts w:eastAsia="Times New Roman" w:cs="Times New Roman"/>
          <w:szCs w:val="20"/>
          <w:lang w:eastAsia="en-AU"/>
        </w:rPr>
        <w:t>Student Name:</w:t>
      </w:r>
      <w:r w:rsidRPr="00A56EDD">
        <w:rPr>
          <w:rFonts w:eastAsia="Times New Roman" w:cs="Times New Roman"/>
          <w:szCs w:val="20"/>
          <w:lang w:eastAsia="en-AU"/>
        </w:rPr>
        <w:tab/>
      </w:r>
      <w:r w:rsidRPr="00A56EDD">
        <w:rPr>
          <w:rFonts w:eastAsia="Times New Roman" w:cs="Times New Roman"/>
          <w:szCs w:val="20"/>
          <w:lang w:eastAsia="en-AU"/>
        </w:rPr>
        <w:tab/>
        <w:t>________________________</w:t>
      </w:r>
      <w:r w:rsidR="00354723">
        <w:rPr>
          <w:rFonts w:eastAsia="Times New Roman" w:cs="Times New Roman"/>
          <w:szCs w:val="20"/>
          <w:lang w:eastAsia="en-AU"/>
        </w:rPr>
        <w:t xml:space="preserve">  </w:t>
      </w:r>
      <w:r w:rsidR="00A56EDD">
        <w:rPr>
          <w:rFonts w:eastAsia="Times New Roman" w:cs="Times New Roman"/>
          <w:szCs w:val="20"/>
          <w:lang w:eastAsia="en-AU"/>
        </w:rPr>
        <w:t>Student Number: _______________________</w:t>
      </w:r>
    </w:p>
    <w:p w:rsidR="003A2AA3" w:rsidRPr="00A56EDD" w:rsidRDefault="003A2AA3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  <w:r w:rsidRPr="00A56EDD">
        <w:rPr>
          <w:rFonts w:eastAsia="Times New Roman" w:cs="Times New Roman"/>
          <w:szCs w:val="20"/>
          <w:lang w:eastAsia="en-AU"/>
        </w:rPr>
        <w:t>Program</w:t>
      </w:r>
      <w:r w:rsidR="00FB4379" w:rsidRPr="00A56EDD">
        <w:rPr>
          <w:rFonts w:eastAsia="Times New Roman" w:cs="Times New Roman"/>
          <w:szCs w:val="20"/>
          <w:lang w:eastAsia="en-AU"/>
        </w:rPr>
        <w:t xml:space="preserve"> (24/32 unit):</w:t>
      </w:r>
      <w:r w:rsidRPr="00A56EDD">
        <w:rPr>
          <w:rFonts w:eastAsia="Times New Roman" w:cs="Times New Roman"/>
          <w:szCs w:val="20"/>
          <w:lang w:eastAsia="en-AU"/>
        </w:rPr>
        <w:tab/>
        <w:t>________________________</w:t>
      </w:r>
      <w:r w:rsidR="00A56EDD">
        <w:rPr>
          <w:rFonts w:eastAsia="Times New Roman" w:cs="Times New Roman"/>
          <w:szCs w:val="20"/>
          <w:lang w:eastAsia="en-AU"/>
        </w:rPr>
        <w:t xml:space="preserve"> </w:t>
      </w:r>
      <w:r w:rsidR="00354723">
        <w:rPr>
          <w:rFonts w:eastAsia="Times New Roman" w:cs="Times New Roman"/>
          <w:szCs w:val="20"/>
          <w:lang w:eastAsia="en-AU"/>
        </w:rPr>
        <w:t xml:space="preserve"> </w:t>
      </w:r>
      <w:r w:rsidR="00A56EDD">
        <w:rPr>
          <w:rFonts w:eastAsia="Times New Roman" w:cs="Times New Roman"/>
          <w:szCs w:val="20"/>
          <w:lang w:eastAsia="en-AU"/>
        </w:rPr>
        <w:t>Year Commenced: ______________________</w:t>
      </w:r>
    </w:p>
    <w:p w:rsidR="003A2AA3" w:rsidRDefault="003A2AA3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  <w:r w:rsidRPr="00A56EDD">
        <w:rPr>
          <w:rFonts w:eastAsia="Times New Roman" w:cs="Times New Roman"/>
          <w:szCs w:val="20"/>
          <w:lang w:eastAsia="en-AU"/>
        </w:rPr>
        <w:t>Field (if applicable):</w:t>
      </w:r>
      <w:r w:rsidRPr="00A56EDD">
        <w:rPr>
          <w:rFonts w:eastAsia="Times New Roman" w:cs="Times New Roman"/>
          <w:szCs w:val="20"/>
          <w:lang w:eastAsia="en-AU"/>
        </w:rPr>
        <w:tab/>
        <w:t>________________________</w:t>
      </w:r>
    </w:p>
    <w:p w:rsidR="00C6095C" w:rsidRPr="00A56EDD" w:rsidRDefault="00C6095C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</w:p>
    <w:p w:rsidR="009D7E8A" w:rsidRPr="009D7E8A" w:rsidRDefault="009D7E8A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9D7E8A">
        <w:rPr>
          <w:rFonts w:eastAsia="Times New Roman" w:cs="Times New Roman"/>
          <w:sz w:val="20"/>
          <w:szCs w:val="20"/>
          <w:lang w:eastAsia="en-AU"/>
        </w:rPr>
        <w:t>To use the checklist, students should</w:t>
      </w:r>
      <w:r w:rsidR="009D4A08" w:rsidRPr="009D7E8A">
        <w:rPr>
          <w:rFonts w:eastAsia="Times New Roman" w:cs="Times New Roman"/>
          <w:sz w:val="20"/>
          <w:szCs w:val="20"/>
          <w:lang w:eastAsia="en-AU"/>
        </w:rPr>
        <w:t xml:space="preserve"> tick</w:t>
      </w:r>
      <w:r w:rsidR="00DB6FF6">
        <w:rPr>
          <w:rFonts w:eastAsia="Times New Roman" w:cs="Times New Roman"/>
          <w:sz w:val="20"/>
          <w:szCs w:val="20"/>
          <w:lang w:eastAsia="en-AU"/>
        </w:rPr>
        <w:t xml:space="preserve"> for completed courses</w:t>
      </w:r>
      <w:r w:rsidR="009D4A08" w:rsidRPr="009D7E8A">
        <w:rPr>
          <w:rFonts w:eastAsia="Times New Roman" w:cs="Times New Roman"/>
          <w:sz w:val="20"/>
          <w:szCs w:val="20"/>
          <w:lang w:eastAsia="en-AU"/>
        </w:rPr>
        <w:t xml:space="preserve">, </w:t>
      </w:r>
      <w:r w:rsidR="003A2AA3" w:rsidRPr="009D7E8A">
        <w:rPr>
          <w:rFonts w:eastAsia="Times New Roman" w:cs="Times New Roman"/>
          <w:sz w:val="20"/>
          <w:szCs w:val="20"/>
          <w:lang w:eastAsia="en-AU"/>
        </w:rPr>
        <w:t xml:space="preserve">or </w:t>
      </w:r>
      <w:r w:rsidR="00DB6FF6">
        <w:rPr>
          <w:rFonts w:eastAsia="Times New Roman" w:cs="Times New Roman"/>
          <w:sz w:val="20"/>
          <w:szCs w:val="20"/>
          <w:lang w:eastAsia="en-AU"/>
        </w:rPr>
        <w:t xml:space="preserve">note the semester of study </w:t>
      </w:r>
      <w:r w:rsidR="003A2AA3" w:rsidRPr="009D7E8A">
        <w:rPr>
          <w:rFonts w:eastAsia="Times New Roman" w:cs="Times New Roman"/>
          <w:sz w:val="20"/>
          <w:szCs w:val="20"/>
          <w:lang w:eastAsia="en-AU"/>
        </w:rPr>
        <w:t>if curre</w:t>
      </w:r>
      <w:r w:rsidR="009D4A08" w:rsidRPr="009D7E8A">
        <w:rPr>
          <w:rFonts w:eastAsia="Times New Roman" w:cs="Times New Roman"/>
          <w:sz w:val="20"/>
          <w:szCs w:val="20"/>
          <w:lang w:eastAsia="en-AU"/>
        </w:rPr>
        <w:t>ntly enrolled/planning to enrol,</w:t>
      </w:r>
      <w:r w:rsidR="003A2AA3" w:rsidRPr="009D7E8A">
        <w:rPr>
          <w:rFonts w:eastAsia="Times New Roman" w:cs="Times New Roman"/>
          <w:sz w:val="20"/>
          <w:szCs w:val="20"/>
          <w:lang w:eastAsia="en-AU"/>
        </w:rPr>
        <w:t xml:space="preserve"> in </w:t>
      </w:r>
      <w:r w:rsidR="00B32212" w:rsidRPr="009D7E8A">
        <w:rPr>
          <w:rFonts w:eastAsia="Times New Roman" w:cs="Times New Roman"/>
          <w:sz w:val="20"/>
          <w:szCs w:val="20"/>
          <w:lang w:eastAsia="en-AU"/>
        </w:rPr>
        <w:t xml:space="preserve">the </w:t>
      </w:r>
      <w:r w:rsidR="003A2AA3" w:rsidRPr="009D7E8A">
        <w:rPr>
          <w:rFonts w:eastAsia="Times New Roman" w:cs="Times New Roman"/>
          <w:sz w:val="20"/>
          <w:szCs w:val="20"/>
          <w:lang w:eastAsia="en-AU"/>
        </w:rPr>
        <w:t xml:space="preserve">blank boxes provided next to </w:t>
      </w:r>
      <w:r w:rsidR="00FB4379" w:rsidRPr="009D7E8A">
        <w:rPr>
          <w:rFonts w:eastAsia="Times New Roman" w:cs="Times New Roman"/>
          <w:sz w:val="20"/>
          <w:szCs w:val="20"/>
          <w:lang w:eastAsia="en-AU"/>
        </w:rPr>
        <w:t>the applicable courses in the tables below</w:t>
      </w:r>
      <w:r w:rsidR="003A2AA3" w:rsidRPr="009D7E8A">
        <w:rPr>
          <w:rFonts w:eastAsia="Times New Roman" w:cs="Times New Roman"/>
          <w:sz w:val="20"/>
          <w:szCs w:val="20"/>
          <w:lang w:eastAsia="en-AU"/>
        </w:rPr>
        <w:t xml:space="preserve">. Please note that in lieu of a field, </w:t>
      </w:r>
      <w:r w:rsidR="00FB4379" w:rsidRPr="009D7E8A">
        <w:rPr>
          <w:rFonts w:eastAsia="Times New Roman" w:cs="Times New Roman"/>
          <w:sz w:val="20"/>
          <w:szCs w:val="20"/>
          <w:lang w:eastAsia="en-AU"/>
        </w:rPr>
        <w:t xml:space="preserve">students can elect to complete </w:t>
      </w:r>
      <w:r w:rsidR="003A2AA3" w:rsidRPr="009D7E8A">
        <w:rPr>
          <w:rFonts w:eastAsia="Times New Roman" w:cs="Times New Roman"/>
          <w:sz w:val="20"/>
          <w:szCs w:val="20"/>
          <w:lang w:eastAsia="en-AU"/>
        </w:rPr>
        <w:t>8 units from Part C courses from the list, with up to 4 units</w:t>
      </w:r>
      <w:r w:rsidR="009D4A08" w:rsidRPr="009D7E8A">
        <w:rPr>
          <w:rFonts w:eastAsia="Times New Roman" w:cs="Times New Roman"/>
          <w:sz w:val="20"/>
          <w:szCs w:val="20"/>
          <w:lang w:eastAsia="en-AU"/>
        </w:rPr>
        <w:t xml:space="preserve"> outside of the course list</w:t>
      </w:r>
      <w:r w:rsidR="003A2AA3" w:rsidRPr="009D7E8A">
        <w:rPr>
          <w:rFonts w:eastAsia="Times New Roman" w:cs="Times New Roman"/>
          <w:sz w:val="20"/>
          <w:szCs w:val="20"/>
          <w:lang w:eastAsia="en-AU"/>
        </w:rPr>
        <w:t xml:space="preserve"> approved by the Program </w:t>
      </w:r>
      <w:r w:rsidRPr="009D7E8A">
        <w:rPr>
          <w:rFonts w:eastAsia="Times New Roman" w:cs="Times New Roman"/>
          <w:sz w:val="20"/>
          <w:szCs w:val="20"/>
          <w:lang w:eastAsia="en-AU"/>
        </w:rPr>
        <w:t>Convenor.</w:t>
      </w:r>
    </w:p>
    <w:p w:rsidR="00A56EDD" w:rsidRDefault="009D7E8A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9D7E8A">
        <w:rPr>
          <w:rFonts w:eastAsia="Times New Roman" w:cs="Times New Roman"/>
          <w:sz w:val="20"/>
          <w:szCs w:val="20"/>
          <w:lang w:eastAsia="en-AU"/>
        </w:rPr>
        <w:t>A</w:t>
      </w:r>
      <w:r w:rsidR="00C41102" w:rsidRPr="009D7E8A">
        <w:rPr>
          <w:rFonts w:eastAsia="Times New Roman" w:cs="Times New Roman"/>
          <w:sz w:val="20"/>
          <w:szCs w:val="20"/>
          <w:lang w:eastAsia="en-AU"/>
        </w:rPr>
        <w:t xml:space="preserve">s there have </w:t>
      </w:r>
      <w:r w:rsidR="00C6095C">
        <w:rPr>
          <w:rFonts w:eastAsia="Times New Roman" w:cs="Times New Roman"/>
          <w:sz w:val="20"/>
          <w:szCs w:val="20"/>
          <w:lang w:eastAsia="en-AU"/>
        </w:rPr>
        <w:t xml:space="preserve">also </w:t>
      </w:r>
      <w:r w:rsidR="00C41102" w:rsidRPr="009D7E8A">
        <w:rPr>
          <w:rFonts w:eastAsia="Times New Roman" w:cs="Times New Roman"/>
          <w:sz w:val="20"/>
          <w:szCs w:val="20"/>
          <w:lang w:eastAsia="en-AU"/>
        </w:rPr>
        <w:t>been a number of</w:t>
      </w:r>
      <w:r w:rsidR="009E5D89" w:rsidRPr="009D7E8A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C6095C">
        <w:rPr>
          <w:rFonts w:eastAsia="Times New Roman" w:cs="Times New Roman"/>
          <w:sz w:val="20"/>
          <w:szCs w:val="20"/>
          <w:lang w:eastAsia="en-AU"/>
        </w:rPr>
        <w:t>changes</w:t>
      </w:r>
      <w:r w:rsidR="009E5D89" w:rsidRPr="009D7E8A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C41102" w:rsidRPr="009D7E8A">
        <w:rPr>
          <w:rFonts w:eastAsia="Times New Roman" w:cs="Times New Roman"/>
          <w:sz w:val="20"/>
          <w:szCs w:val="20"/>
          <w:lang w:eastAsia="en-AU"/>
        </w:rPr>
        <w:t>within the fields of study</w:t>
      </w:r>
      <w:r w:rsidR="009E5D89" w:rsidRPr="009D7E8A">
        <w:rPr>
          <w:rFonts w:eastAsia="Times New Roman" w:cs="Times New Roman"/>
          <w:sz w:val="20"/>
          <w:szCs w:val="20"/>
          <w:lang w:eastAsia="en-AU"/>
        </w:rPr>
        <w:t>, students</w:t>
      </w:r>
      <w:r w:rsidR="00C41102" w:rsidRPr="009D7E8A">
        <w:rPr>
          <w:rFonts w:eastAsia="Times New Roman" w:cs="Times New Roman"/>
          <w:sz w:val="20"/>
          <w:szCs w:val="20"/>
          <w:lang w:eastAsia="en-AU"/>
        </w:rPr>
        <w:t xml:space="preserve"> are able to</w:t>
      </w:r>
      <w:r w:rsidR="00E737BD" w:rsidRPr="009D7E8A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="00DB6FF6">
        <w:rPr>
          <w:rFonts w:eastAsia="Times New Roman" w:cs="Times New Roman"/>
          <w:sz w:val="20"/>
          <w:szCs w:val="20"/>
          <w:lang w:eastAsia="en-AU"/>
        </w:rPr>
        <w:t>include</w:t>
      </w:r>
      <w:r w:rsidR="00DB6FF6" w:rsidRPr="009D7E8A">
        <w:rPr>
          <w:rFonts w:eastAsia="Times New Roman" w:cs="Times New Roman"/>
          <w:sz w:val="20"/>
          <w:szCs w:val="20"/>
          <w:lang w:eastAsia="en-AU"/>
        </w:rPr>
        <w:t xml:space="preserve"> </w:t>
      </w:r>
      <w:r w:rsidRPr="009D7E8A">
        <w:rPr>
          <w:rFonts w:eastAsia="Times New Roman" w:cs="Times New Roman"/>
          <w:sz w:val="20"/>
          <w:szCs w:val="20"/>
          <w:lang w:eastAsia="en-AU"/>
        </w:rPr>
        <w:t xml:space="preserve">completed </w:t>
      </w:r>
      <w:r w:rsidR="00117AB2" w:rsidRPr="009D7E8A">
        <w:rPr>
          <w:rFonts w:eastAsia="Times New Roman" w:cs="Times New Roman"/>
          <w:sz w:val="20"/>
          <w:szCs w:val="20"/>
          <w:lang w:eastAsia="en-AU"/>
        </w:rPr>
        <w:t>courses that have appeared in</w:t>
      </w:r>
      <w:r w:rsidRPr="009D7E8A">
        <w:rPr>
          <w:rFonts w:eastAsia="Times New Roman" w:cs="Times New Roman"/>
          <w:sz w:val="20"/>
          <w:szCs w:val="20"/>
          <w:lang w:eastAsia="en-AU"/>
        </w:rPr>
        <w:t xml:space="preserve"> the relevant field for any of the years in</w:t>
      </w:r>
      <w:r w:rsidR="00C41102" w:rsidRPr="009D7E8A">
        <w:rPr>
          <w:rFonts w:eastAsia="Times New Roman" w:cs="Times New Roman"/>
          <w:sz w:val="20"/>
          <w:szCs w:val="20"/>
          <w:lang w:eastAsia="en-AU"/>
        </w:rPr>
        <w:t xml:space="preserve"> which they ha</w:t>
      </w:r>
      <w:r w:rsidRPr="009D7E8A">
        <w:rPr>
          <w:rFonts w:eastAsia="Times New Roman" w:cs="Times New Roman"/>
          <w:sz w:val="20"/>
          <w:szCs w:val="20"/>
          <w:lang w:eastAsia="en-AU"/>
        </w:rPr>
        <w:t>ve been enrolled in the program</w:t>
      </w:r>
      <w:r w:rsidR="00EB2C8B">
        <w:rPr>
          <w:rFonts w:eastAsia="Times New Roman" w:cs="Times New Roman"/>
          <w:sz w:val="20"/>
          <w:szCs w:val="20"/>
          <w:lang w:eastAsia="en-AU"/>
        </w:rPr>
        <w:t>. Additional</w:t>
      </w:r>
      <w:r w:rsidR="00044AAE">
        <w:rPr>
          <w:rFonts w:eastAsia="Times New Roman" w:cs="Times New Roman"/>
          <w:sz w:val="20"/>
          <w:szCs w:val="20"/>
          <w:lang w:eastAsia="en-AU"/>
        </w:rPr>
        <w:t xml:space="preserve"> space has been provided in the</w:t>
      </w:r>
      <w:r w:rsidR="00C6095C">
        <w:rPr>
          <w:rFonts w:eastAsia="Times New Roman" w:cs="Times New Roman"/>
          <w:sz w:val="20"/>
          <w:szCs w:val="20"/>
          <w:lang w:eastAsia="en-AU"/>
        </w:rPr>
        <w:t xml:space="preserve"> Part C</w:t>
      </w:r>
      <w:r w:rsidR="00044AAE">
        <w:rPr>
          <w:rFonts w:eastAsia="Times New Roman" w:cs="Times New Roman"/>
          <w:sz w:val="20"/>
          <w:szCs w:val="20"/>
          <w:lang w:eastAsia="en-AU"/>
        </w:rPr>
        <w:t xml:space="preserve"> tables below for indicating course substitutions in</w:t>
      </w:r>
      <w:r w:rsidR="00C6095C">
        <w:rPr>
          <w:rFonts w:eastAsia="Times New Roman" w:cs="Times New Roman"/>
          <w:sz w:val="20"/>
          <w:szCs w:val="20"/>
          <w:lang w:eastAsia="en-AU"/>
        </w:rPr>
        <w:t xml:space="preserve"> the relevant field, if applicable.</w:t>
      </w:r>
    </w:p>
    <w:p w:rsidR="00EB2C8B" w:rsidRDefault="00EB2C8B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A56EDD" w:rsidRPr="006E61F7" w:rsidRDefault="00A56EDD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  <w:sectPr w:rsidR="00A56EDD" w:rsidRPr="006E61F7" w:rsidSect="00C6095C">
          <w:footerReference w:type="default" r:id="rId12"/>
          <w:pgSz w:w="11906" w:h="16838"/>
          <w:pgMar w:top="567" w:right="1440" w:bottom="1134" w:left="1440" w:header="708" w:footer="708" w:gutter="0"/>
          <w:cols w:space="708"/>
          <w:docGrid w:linePitch="360"/>
        </w:sectPr>
      </w:pPr>
    </w:p>
    <w:p w:rsidR="00E91BB8" w:rsidRPr="006E61F7" w:rsidRDefault="00F634A9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6E61F7">
        <w:rPr>
          <w:rFonts w:eastAsia="Times New Roman" w:cs="Times New Roman"/>
          <w:b/>
          <w:sz w:val="20"/>
          <w:szCs w:val="20"/>
          <w:lang w:eastAsia="en-AU"/>
        </w:rPr>
        <w:t xml:space="preserve">Part A </w:t>
      </w:r>
      <w:r w:rsidR="00E91BB8" w:rsidRPr="006E61F7">
        <w:rPr>
          <w:rFonts w:eastAsia="Times New Roman" w:cs="Times New Roman"/>
          <w:b/>
          <w:sz w:val="20"/>
          <w:szCs w:val="20"/>
          <w:lang w:eastAsia="en-AU"/>
        </w:rPr>
        <w:t xml:space="preserve">– Foundation </w:t>
      </w:r>
      <w:r w:rsidR="00E91BB8" w:rsidRPr="009E5D89">
        <w:rPr>
          <w:rFonts w:eastAsia="Times New Roman" w:cs="Times New Roman"/>
          <w:i/>
          <w:sz w:val="18"/>
          <w:szCs w:val="20"/>
          <w:lang w:eastAsia="en-AU"/>
        </w:rPr>
        <w:t>(MDevPract #32 only)</w:t>
      </w:r>
    </w:p>
    <w:p w:rsidR="00F634A9" w:rsidRPr="006E61F7" w:rsidRDefault="00F634A9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"/>
        <w:gridCol w:w="653"/>
        <w:gridCol w:w="2075"/>
      </w:tblGrid>
      <w:tr w:rsidR="004E26F7" w:rsidRPr="006E61F7" w:rsidTr="00EB2C8B">
        <w:tc>
          <w:tcPr>
            <w:tcW w:w="386" w:type="dxa"/>
          </w:tcPr>
          <w:p w:rsidR="004E26F7" w:rsidRPr="006E61F7" w:rsidRDefault="004E26F7" w:rsidP="004E26F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653" w:type="dxa"/>
          </w:tcPr>
          <w:p w:rsidR="004E26F7" w:rsidRPr="00FB4379" w:rsidRDefault="004E26F7" w:rsidP="004E26F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2075" w:type="dxa"/>
          </w:tcPr>
          <w:p w:rsidR="004E26F7" w:rsidRPr="00FB4379" w:rsidRDefault="004E26F7" w:rsidP="004E26F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EB2C8B">
        <w:tc>
          <w:tcPr>
            <w:tcW w:w="38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hyperlink r:id="rId13" w:history="1">
              <w:r w:rsidR="003A2AA3" w:rsidRPr="006E61F7">
                <w:rPr>
                  <w:sz w:val="20"/>
                  <w:szCs w:val="20"/>
                </w:rPr>
                <w:t>PLAN7120</w:t>
              </w:r>
            </w:hyperlink>
          </w:p>
        </w:tc>
      </w:tr>
      <w:tr w:rsidR="003A2AA3" w:rsidRPr="006E61F7" w:rsidTr="00EB2C8B">
        <w:tc>
          <w:tcPr>
            <w:tcW w:w="38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hyperlink r:id="rId14" w:history="1">
              <w:r w:rsidR="003A2AA3" w:rsidRPr="006E61F7">
                <w:rPr>
                  <w:sz w:val="20"/>
                  <w:szCs w:val="20"/>
                </w:rPr>
                <w:t>POLS7258</w:t>
              </w:r>
            </w:hyperlink>
          </w:p>
        </w:tc>
      </w:tr>
      <w:tr w:rsidR="003A2AA3" w:rsidRPr="006E61F7" w:rsidTr="00EB2C8B">
        <w:tc>
          <w:tcPr>
            <w:tcW w:w="38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hyperlink r:id="rId15" w:history="1">
              <w:r w:rsidR="003A2AA3" w:rsidRPr="006E61F7">
                <w:rPr>
                  <w:sz w:val="20"/>
                  <w:szCs w:val="20"/>
                </w:rPr>
                <w:t>SOCY7120</w:t>
              </w:r>
            </w:hyperlink>
          </w:p>
        </w:tc>
      </w:tr>
      <w:tr w:rsidR="003A2AA3" w:rsidRPr="006E61F7" w:rsidTr="00EB2C8B">
        <w:tc>
          <w:tcPr>
            <w:tcW w:w="38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75" w:type="dxa"/>
            <w:vAlign w:val="center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SOSC7288</w:t>
            </w:r>
          </w:p>
        </w:tc>
      </w:tr>
    </w:tbl>
    <w:p w:rsidR="00F634A9" w:rsidRPr="006E61F7" w:rsidRDefault="00F634A9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F634A9" w:rsidRPr="006E61F7" w:rsidRDefault="00F634A9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6E61F7">
        <w:rPr>
          <w:rFonts w:eastAsia="Times New Roman" w:cs="Times New Roman"/>
          <w:b/>
          <w:sz w:val="20"/>
          <w:szCs w:val="20"/>
          <w:lang w:eastAsia="en-AU"/>
        </w:rPr>
        <w:t>Part B</w:t>
      </w:r>
      <w:r w:rsidR="00E91BB8" w:rsidRPr="006E61F7">
        <w:rPr>
          <w:rFonts w:eastAsia="Times New Roman" w:cs="Times New Roman"/>
          <w:b/>
          <w:sz w:val="20"/>
          <w:szCs w:val="20"/>
          <w:lang w:eastAsia="en-AU"/>
        </w:rPr>
        <w:t xml:space="preserve"> - Core</w:t>
      </w:r>
    </w:p>
    <w:p w:rsidR="00F634A9" w:rsidRPr="006E61F7" w:rsidRDefault="00F634A9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653"/>
        <w:gridCol w:w="2058"/>
      </w:tblGrid>
      <w:tr w:rsidR="00FB4379" w:rsidRPr="006E61F7" w:rsidTr="00EB2C8B">
        <w:trPr>
          <w:trHeight w:val="256"/>
        </w:trPr>
        <w:tc>
          <w:tcPr>
            <w:tcW w:w="403" w:type="dxa"/>
          </w:tcPr>
          <w:p w:rsidR="00FB4379" w:rsidRPr="006E61F7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653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2058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EB2C8B">
        <w:trPr>
          <w:trHeight w:val="256"/>
        </w:trPr>
        <w:tc>
          <w:tcPr>
            <w:tcW w:w="403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hyperlink r:id="rId16" w:history="1">
              <w:r w:rsidR="003A2AA3" w:rsidRPr="006E61F7">
                <w:rPr>
                  <w:sz w:val="20"/>
                  <w:szCs w:val="20"/>
                </w:rPr>
                <w:t>PLAN7612</w:t>
              </w:r>
            </w:hyperlink>
          </w:p>
        </w:tc>
      </w:tr>
      <w:tr w:rsidR="003A2AA3" w:rsidRPr="006E61F7" w:rsidTr="00EB2C8B">
        <w:trPr>
          <w:trHeight w:val="256"/>
        </w:trPr>
        <w:tc>
          <w:tcPr>
            <w:tcW w:w="403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hyperlink r:id="rId17" w:history="1">
              <w:r w:rsidR="003A2AA3" w:rsidRPr="006E61F7">
                <w:rPr>
                  <w:sz w:val="20"/>
                  <w:szCs w:val="20"/>
                </w:rPr>
                <w:t>POLS7302</w:t>
              </w:r>
            </w:hyperlink>
          </w:p>
        </w:tc>
      </w:tr>
      <w:tr w:rsidR="003A2AA3" w:rsidRPr="006E61F7" w:rsidTr="00EB2C8B">
        <w:trPr>
          <w:trHeight w:val="256"/>
        </w:trPr>
        <w:tc>
          <w:tcPr>
            <w:tcW w:w="403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hyperlink r:id="rId18" w:history="1">
              <w:r w:rsidR="003A2AA3" w:rsidRPr="006E61F7">
                <w:rPr>
                  <w:sz w:val="20"/>
                  <w:szCs w:val="20"/>
                </w:rPr>
                <w:t>SOSC7140</w:t>
              </w:r>
            </w:hyperlink>
          </w:p>
        </w:tc>
      </w:tr>
      <w:tr w:rsidR="003A2AA3" w:rsidRPr="006E61F7" w:rsidTr="00EB2C8B">
        <w:trPr>
          <w:trHeight w:val="240"/>
        </w:trPr>
        <w:tc>
          <w:tcPr>
            <w:tcW w:w="403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hyperlink r:id="rId19" w:history="1">
              <w:r w:rsidR="003A2AA3" w:rsidRPr="006E61F7">
                <w:rPr>
                  <w:sz w:val="20"/>
                  <w:szCs w:val="20"/>
                </w:rPr>
                <w:t>SOSC7093</w:t>
              </w:r>
            </w:hyperlink>
          </w:p>
        </w:tc>
      </w:tr>
    </w:tbl>
    <w:p w:rsidR="00250915" w:rsidRPr="006E61F7" w:rsidRDefault="00250915" w:rsidP="00A56EDD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AU"/>
        </w:rPr>
      </w:pPr>
    </w:p>
    <w:p w:rsidR="00250915" w:rsidRPr="006E61F7" w:rsidRDefault="00250915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6E61F7">
        <w:rPr>
          <w:rFonts w:eastAsia="Times New Roman" w:cs="Times New Roman"/>
          <w:b/>
          <w:sz w:val="20"/>
          <w:szCs w:val="20"/>
          <w:lang w:eastAsia="en-AU"/>
        </w:rPr>
        <w:t>Part D – Research Methods</w:t>
      </w:r>
      <w:r w:rsidR="00FB4379">
        <w:rPr>
          <w:rFonts w:eastAsia="Times New Roman" w:cs="Times New Roman"/>
          <w:b/>
          <w:sz w:val="20"/>
          <w:szCs w:val="20"/>
          <w:lang w:eastAsia="en-AU"/>
        </w:rPr>
        <w:t xml:space="preserve"> </w:t>
      </w:r>
      <w:r w:rsidR="00FB4379" w:rsidRPr="00A56EDD">
        <w:rPr>
          <w:rFonts w:eastAsia="Times New Roman" w:cs="Times New Roman"/>
          <w:i/>
          <w:sz w:val="20"/>
          <w:szCs w:val="20"/>
          <w:lang w:eastAsia="en-AU"/>
        </w:rPr>
        <w:t>(max 4 units)</w:t>
      </w:r>
    </w:p>
    <w:p w:rsidR="00250915" w:rsidRPr="006E61F7" w:rsidRDefault="00250915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3114" w:type="dxa"/>
        <w:tblLook w:val="04A0" w:firstRow="1" w:lastRow="0" w:firstColumn="1" w:lastColumn="0" w:noHBand="0" w:noVBand="1"/>
      </w:tblPr>
      <w:tblGrid>
        <w:gridCol w:w="396"/>
        <w:gridCol w:w="733"/>
        <w:gridCol w:w="1985"/>
      </w:tblGrid>
      <w:tr w:rsidR="00FB4379" w:rsidRPr="006E61F7" w:rsidTr="00EB2C8B">
        <w:tc>
          <w:tcPr>
            <w:tcW w:w="396" w:type="dxa"/>
          </w:tcPr>
          <w:p w:rsidR="00FB4379" w:rsidRPr="006E61F7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733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1985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EB2C8B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3A2AA3" w:rsidRPr="006E61F7" w:rsidRDefault="00EE5368" w:rsidP="00EE536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PLAN7113</w:t>
            </w:r>
          </w:p>
        </w:tc>
      </w:tr>
      <w:tr w:rsidR="003A2AA3" w:rsidRPr="006E61F7" w:rsidTr="00EB2C8B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POLS</w:t>
            </w:r>
            <w:r w:rsidR="00EE5368">
              <w:rPr>
                <w:sz w:val="20"/>
                <w:szCs w:val="20"/>
              </w:rPr>
              <w:t>7701</w:t>
            </w:r>
          </w:p>
        </w:tc>
      </w:tr>
      <w:tr w:rsidR="003A2AA3" w:rsidRPr="006E61F7" w:rsidTr="00EB2C8B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3A2AA3" w:rsidRPr="006E61F7" w:rsidRDefault="00EE5368" w:rsidP="00A56E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SOCY7190</w:t>
            </w:r>
          </w:p>
        </w:tc>
      </w:tr>
      <w:tr w:rsidR="003A2AA3" w:rsidRPr="006E61F7" w:rsidTr="00EB2C8B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3A2AA3" w:rsidRPr="006E61F7" w:rsidRDefault="00EE5368" w:rsidP="00A56E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SOCY7329</w:t>
            </w:r>
          </w:p>
        </w:tc>
      </w:tr>
      <w:tr w:rsidR="003A2AA3" w:rsidRPr="006E61F7" w:rsidTr="00EB2C8B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3A2AA3" w:rsidRPr="006E61F7" w:rsidRDefault="00EE5368" w:rsidP="00A56E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SOCY7339</w:t>
            </w:r>
          </w:p>
        </w:tc>
      </w:tr>
    </w:tbl>
    <w:p w:rsidR="00250915" w:rsidRPr="006E61F7" w:rsidRDefault="00250915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856412" w:rsidRPr="006E61F7" w:rsidRDefault="00856412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6E61F7">
        <w:rPr>
          <w:rFonts w:eastAsia="Times New Roman" w:cs="Times New Roman"/>
          <w:b/>
          <w:sz w:val="20"/>
          <w:szCs w:val="20"/>
          <w:lang w:eastAsia="en-AU"/>
        </w:rPr>
        <w:t>Part D – Thesis</w:t>
      </w:r>
      <w:r w:rsidR="00FB4379">
        <w:rPr>
          <w:rFonts w:eastAsia="Times New Roman" w:cs="Times New Roman"/>
          <w:b/>
          <w:sz w:val="20"/>
          <w:szCs w:val="20"/>
          <w:lang w:eastAsia="en-AU"/>
        </w:rPr>
        <w:t xml:space="preserve"> </w:t>
      </w:r>
      <w:r w:rsidR="00FB4379" w:rsidRPr="00A56EDD">
        <w:rPr>
          <w:rFonts w:eastAsia="Times New Roman" w:cs="Times New Roman"/>
          <w:i/>
          <w:sz w:val="20"/>
          <w:szCs w:val="20"/>
          <w:lang w:eastAsia="en-AU"/>
        </w:rPr>
        <w:t>(max 6 units)</w:t>
      </w:r>
    </w:p>
    <w:p w:rsidR="00856412" w:rsidRPr="006E61F7" w:rsidRDefault="00856412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3"/>
        <w:gridCol w:w="1985"/>
      </w:tblGrid>
      <w:tr w:rsidR="00FB4379" w:rsidRPr="006E61F7" w:rsidTr="00EB2C8B">
        <w:tc>
          <w:tcPr>
            <w:tcW w:w="396" w:type="dxa"/>
          </w:tcPr>
          <w:p w:rsidR="00FB4379" w:rsidRPr="006E61F7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733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1985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EB2C8B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20" w:history="1">
              <w:r w:rsidR="003A2AA3" w:rsidRPr="006E61F7">
                <w:rPr>
                  <w:sz w:val="20"/>
                  <w:szCs w:val="20"/>
                </w:rPr>
                <w:t>SOSC7100</w:t>
              </w:r>
            </w:hyperlink>
            <w:r w:rsidR="003A2AA3" w:rsidRPr="006E61F7">
              <w:rPr>
                <w:sz w:val="20"/>
                <w:szCs w:val="20"/>
              </w:rPr>
              <w:t xml:space="preserve"> (full-time)</w:t>
            </w:r>
          </w:p>
        </w:tc>
      </w:tr>
      <w:tr w:rsidR="003A2AA3" w:rsidRPr="006E61F7" w:rsidTr="00EB2C8B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21" w:history="1">
              <w:r w:rsidR="003A2AA3" w:rsidRPr="006E61F7">
                <w:rPr>
                  <w:sz w:val="20"/>
                  <w:szCs w:val="20"/>
                </w:rPr>
                <w:t>SOSC7101</w:t>
              </w:r>
            </w:hyperlink>
            <w:r w:rsidR="003A2AA3" w:rsidRPr="006E61F7">
              <w:rPr>
                <w:sz w:val="20"/>
                <w:szCs w:val="20"/>
              </w:rPr>
              <w:t xml:space="preserve"> (part-time)</w:t>
            </w:r>
          </w:p>
        </w:tc>
      </w:tr>
    </w:tbl>
    <w:p w:rsidR="00621856" w:rsidRPr="006E61F7" w:rsidRDefault="00621856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856412" w:rsidRDefault="00856412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A56EDD" w:rsidRDefault="00A56EDD" w:rsidP="00A56EDD">
      <w:pPr>
        <w:spacing w:after="0" w:line="240" w:lineRule="auto"/>
        <w:rPr>
          <w:rFonts w:eastAsia="Times New Roman" w:cs="Times New Roman"/>
          <w:b/>
          <w:szCs w:val="20"/>
          <w:u w:val="single"/>
          <w:lang w:eastAsia="en-AU"/>
        </w:rPr>
      </w:pPr>
      <w:r>
        <w:rPr>
          <w:rFonts w:eastAsia="Times New Roman" w:cs="Times New Roman"/>
          <w:b/>
          <w:szCs w:val="20"/>
          <w:u w:val="single"/>
          <w:lang w:eastAsia="en-AU"/>
        </w:rPr>
        <w:t xml:space="preserve">Program </w:t>
      </w:r>
      <w:r w:rsidR="00FB4379" w:rsidRPr="00A56EDD">
        <w:rPr>
          <w:rFonts w:eastAsia="Times New Roman" w:cs="Times New Roman"/>
          <w:b/>
          <w:szCs w:val="20"/>
          <w:u w:val="single"/>
          <w:lang w:eastAsia="en-AU"/>
        </w:rPr>
        <w:t>Totals:</w:t>
      </w:r>
    </w:p>
    <w:p w:rsidR="006E2BA0" w:rsidRPr="00A56EDD" w:rsidRDefault="006E2BA0" w:rsidP="00A56EDD">
      <w:pPr>
        <w:spacing w:after="0" w:line="240" w:lineRule="auto"/>
        <w:rPr>
          <w:rFonts w:eastAsia="Times New Roman" w:cs="Times New Roman"/>
          <w:b/>
          <w:szCs w:val="20"/>
          <w:u w:val="single"/>
          <w:lang w:eastAsia="en-AU"/>
        </w:rPr>
      </w:pPr>
    </w:p>
    <w:p w:rsidR="00FB4379" w:rsidRPr="00A56EDD" w:rsidRDefault="00FB4379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  <w:r w:rsidRPr="00A56EDD">
        <w:rPr>
          <w:rFonts w:eastAsia="Times New Roman" w:cs="Times New Roman"/>
          <w:szCs w:val="20"/>
          <w:lang w:eastAsia="en-AU"/>
        </w:rPr>
        <w:t>Part A:</w:t>
      </w:r>
      <w:r w:rsidRPr="00A56EDD">
        <w:rPr>
          <w:rFonts w:eastAsia="Times New Roman" w:cs="Times New Roman"/>
          <w:szCs w:val="20"/>
          <w:lang w:eastAsia="en-AU"/>
        </w:rPr>
        <w:tab/>
        <w:t xml:space="preserve">________ units </w:t>
      </w:r>
      <w:r w:rsidR="004E26F7" w:rsidRPr="004E26F7">
        <w:rPr>
          <w:rFonts w:eastAsia="Times New Roman" w:cs="Times New Roman"/>
          <w:i/>
          <w:sz w:val="18"/>
          <w:szCs w:val="20"/>
          <w:lang w:eastAsia="en-AU"/>
        </w:rPr>
        <w:t>(32 unit MDevPract only)</w:t>
      </w:r>
    </w:p>
    <w:p w:rsidR="00FB4379" w:rsidRPr="00A56EDD" w:rsidRDefault="00FB4379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  <w:r w:rsidRPr="00A56EDD">
        <w:rPr>
          <w:rFonts w:eastAsia="Times New Roman" w:cs="Times New Roman"/>
          <w:szCs w:val="20"/>
          <w:lang w:eastAsia="en-AU"/>
        </w:rPr>
        <w:t xml:space="preserve">Part B: </w:t>
      </w:r>
      <w:r w:rsidRPr="00A56EDD">
        <w:rPr>
          <w:rFonts w:eastAsia="Times New Roman" w:cs="Times New Roman"/>
          <w:szCs w:val="20"/>
          <w:lang w:eastAsia="en-AU"/>
        </w:rPr>
        <w:tab/>
        <w:t>________ units</w:t>
      </w:r>
    </w:p>
    <w:p w:rsidR="00FB4379" w:rsidRPr="00A56EDD" w:rsidRDefault="00FB4379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  <w:r w:rsidRPr="00A56EDD">
        <w:rPr>
          <w:rFonts w:eastAsia="Times New Roman" w:cs="Times New Roman"/>
          <w:szCs w:val="20"/>
          <w:lang w:eastAsia="en-AU"/>
        </w:rPr>
        <w:t>Part C:</w:t>
      </w:r>
      <w:r w:rsidRPr="00A56EDD">
        <w:rPr>
          <w:rFonts w:eastAsia="Times New Roman" w:cs="Times New Roman"/>
          <w:szCs w:val="20"/>
          <w:lang w:eastAsia="en-AU"/>
        </w:rPr>
        <w:tab/>
        <w:t>________ units</w:t>
      </w:r>
    </w:p>
    <w:p w:rsidR="006E61F7" w:rsidRPr="00C6095C" w:rsidRDefault="00FB4379" w:rsidP="00A56EDD">
      <w:pPr>
        <w:spacing w:after="0" w:line="240" w:lineRule="auto"/>
        <w:rPr>
          <w:rFonts w:eastAsia="Times New Roman" w:cs="Times New Roman"/>
          <w:szCs w:val="20"/>
          <w:lang w:eastAsia="en-AU"/>
        </w:rPr>
      </w:pPr>
      <w:r w:rsidRPr="00A56EDD">
        <w:rPr>
          <w:rFonts w:eastAsia="Times New Roman" w:cs="Times New Roman"/>
          <w:szCs w:val="20"/>
          <w:lang w:eastAsia="en-AU"/>
        </w:rPr>
        <w:t>Part D:</w:t>
      </w:r>
      <w:r w:rsidRPr="00A56EDD">
        <w:rPr>
          <w:rFonts w:eastAsia="Times New Roman" w:cs="Times New Roman"/>
          <w:szCs w:val="20"/>
          <w:lang w:eastAsia="en-AU"/>
        </w:rPr>
        <w:tab/>
        <w:t>________ units</w:t>
      </w:r>
    </w:p>
    <w:p w:rsidR="00117AB2" w:rsidRDefault="00A56EDD" w:rsidP="00A56EDD">
      <w:pPr>
        <w:spacing w:after="0" w:line="240" w:lineRule="auto"/>
        <w:rPr>
          <w:rFonts w:eastAsia="Times New Roman" w:cs="Times New Roman"/>
          <w:i/>
          <w:sz w:val="18"/>
          <w:szCs w:val="20"/>
          <w:lang w:eastAsia="en-AU"/>
        </w:rPr>
      </w:pPr>
      <w:r>
        <w:rPr>
          <w:rFonts w:eastAsia="Times New Roman" w:cs="Times New Roman"/>
          <w:b/>
          <w:sz w:val="20"/>
          <w:szCs w:val="20"/>
          <w:lang w:eastAsia="en-AU"/>
        </w:rPr>
        <w:br w:type="column"/>
      </w:r>
      <w:r w:rsidR="00680B5C" w:rsidRPr="006E61F7">
        <w:rPr>
          <w:rFonts w:eastAsia="Times New Roman" w:cs="Times New Roman"/>
          <w:b/>
          <w:sz w:val="20"/>
          <w:szCs w:val="20"/>
          <w:lang w:eastAsia="en-AU"/>
        </w:rPr>
        <w:t>P</w:t>
      </w:r>
      <w:r w:rsidR="00E91BB8" w:rsidRPr="006E61F7">
        <w:rPr>
          <w:rFonts w:eastAsia="Times New Roman" w:cs="Times New Roman"/>
          <w:b/>
          <w:sz w:val="20"/>
          <w:szCs w:val="20"/>
          <w:lang w:eastAsia="en-AU"/>
        </w:rPr>
        <w:t>art C – Fields</w:t>
      </w:r>
      <w:r w:rsidR="009E5D89">
        <w:rPr>
          <w:rFonts w:eastAsia="Times New Roman" w:cs="Times New Roman"/>
          <w:b/>
          <w:sz w:val="20"/>
          <w:szCs w:val="20"/>
          <w:lang w:eastAsia="en-AU"/>
        </w:rPr>
        <w:t xml:space="preserve"> </w:t>
      </w:r>
    </w:p>
    <w:p w:rsidR="00E91BB8" w:rsidRPr="006E61F7" w:rsidRDefault="00E91BB8" w:rsidP="00A56EDD">
      <w:pPr>
        <w:spacing w:after="0" w:line="240" w:lineRule="auto"/>
        <w:rPr>
          <w:rFonts w:eastAsia="Times New Roman" w:cs="Times New Roman"/>
          <w:i/>
          <w:sz w:val="20"/>
          <w:szCs w:val="20"/>
          <w:lang w:eastAsia="en-AU"/>
        </w:rPr>
      </w:pPr>
      <w:r w:rsidRPr="006E61F7">
        <w:rPr>
          <w:rFonts w:eastAsia="Times New Roman" w:cs="Times New Roman"/>
          <w:i/>
          <w:sz w:val="20"/>
          <w:szCs w:val="20"/>
          <w:lang w:eastAsia="en-AU"/>
        </w:rPr>
        <w:t>Social &amp; Cultural Dynamics Dev</w:t>
      </w:r>
      <w:r w:rsidR="004E26F7">
        <w:rPr>
          <w:rFonts w:eastAsia="Times New Roman" w:cs="Times New Roman"/>
          <w:i/>
          <w:sz w:val="20"/>
          <w:szCs w:val="20"/>
          <w:lang w:eastAsia="en-AU"/>
        </w:rPr>
        <w:t>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53"/>
        <w:gridCol w:w="2915"/>
      </w:tblGrid>
      <w:tr w:rsidR="004E26F7" w:rsidRPr="006E61F7" w:rsidTr="009D7E8A">
        <w:tc>
          <w:tcPr>
            <w:tcW w:w="396" w:type="dxa"/>
          </w:tcPr>
          <w:p w:rsidR="004E26F7" w:rsidRPr="006E61F7" w:rsidRDefault="004E26F7" w:rsidP="004E26F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653" w:type="dxa"/>
          </w:tcPr>
          <w:p w:rsidR="004E26F7" w:rsidRPr="00FB4379" w:rsidRDefault="004E26F7" w:rsidP="004E26F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2915" w:type="dxa"/>
          </w:tcPr>
          <w:p w:rsidR="004E26F7" w:rsidRPr="00FB4379" w:rsidRDefault="004E26F7" w:rsidP="004E26F7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hyperlink r:id="rId22" w:history="1">
              <w:r w:rsidR="003A2AA3" w:rsidRPr="006E61F7">
                <w:rPr>
                  <w:sz w:val="20"/>
                  <w:szCs w:val="20"/>
                </w:rPr>
                <w:t>ANTH7160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hyperlink r:id="rId23" w:history="1">
              <w:r w:rsidR="003A2AA3" w:rsidRPr="006E61F7">
                <w:rPr>
                  <w:sz w:val="20"/>
                  <w:szCs w:val="20"/>
                </w:rPr>
                <w:t>ANTH7260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sz w:val="20"/>
                <w:szCs w:val="20"/>
                <w:lang w:eastAsia="en-AU"/>
              </w:rPr>
              <w:t>ANTH7250</w:t>
            </w: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hyperlink r:id="rId24" w:history="1">
              <w:r w:rsidR="003A2AA3" w:rsidRPr="006E61F7">
                <w:rPr>
                  <w:sz w:val="20"/>
                  <w:szCs w:val="20"/>
                </w:rPr>
                <w:t>SOCY7130</w:t>
              </w:r>
            </w:hyperlink>
          </w:p>
        </w:tc>
      </w:tr>
    </w:tbl>
    <w:p w:rsidR="009E5D89" w:rsidRDefault="009E5D89" w:rsidP="00A56EDD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AU"/>
        </w:rPr>
      </w:pPr>
    </w:p>
    <w:p w:rsidR="00E91BB8" w:rsidRPr="009E5D89" w:rsidRDefault="00E91BB8" w:rsidP="00A56EDD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AU"/>
        </w:rPr>
      </w:pPr>
      <w:r w:rsidRPr="006E61F7">
        <w:rPr>
          <w:rFonts w:eastAsia="Times New Roman" w:cs="Times New Roman"/>
          <w:i/>
          <w:sz w:val="20"/>
          <w:szCs w:val="20"/>
          <w:lang w:eastAsia="en-AU"/>
        </w:rPr>
        <w:t>Politics of Global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53"/>
        <w:gridCol w:w="2915"/>
      </w:tblGrid>
      <w:tr w:rsidR="00FB4379" w:rsidRPr="006E61F7" w:rsidTr="009D7E8A">
        <w:tc>
          <w:tcPr>
            <w:tcW w:w="396" w:type="dxa"/>
          </w:tcPr>
          <w:p w:rsidR="00FB4379" w:rsidRPr="006E61F7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653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2915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25" w:history="1">
              <w:r w:rsidR="003A2AA3" w:rsidRPr="006E61F7">
                <w:rPr>
                  <w:sz w:val="20"/>
                  <w:szCs w:val="20"/>
                </w:rPr>
                <w:t>POLS7107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POLS7190</w:t>
            </w: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26" w:history="1">
              <w:r w:rsidR="003A2AA3" w:rsidRPr="006E61F7">
                <w:rPr>
                  <w:sz w:val="20"/>
                  <w:szCs w:val="20"/>
                </w:rPr>
                <w:t>POLS7306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27" w:history="1">
              <w:r w:rsidR="003A2AA3" w:rsidRPr="006E61F7">
                <w:rPr>
                  <w:sz w:val="20"/>
                  <w:szCs w:val="20"/>
                </w:rPr>
                <w:t>POLS7502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28" w:history="1">
              <w:r w:rsidR="003A2AA3" w:rsidRPr="006E61F7">
                <w:rPr>
                  <w:sz w:val="20"/>
                  <w:szCs w:val="20"/>
                </w:rPr>
                <w:t>POLS7505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29" w:history="1">
              <w:r w:rsidR="003A2AA3" w:rsidRPr="006E61F7">
                <w:rPr>
                  <w:sz w:val="20"/>
                  <w:szCs w:val="20"/>
                </w:rPr>
                <w:t>POLS7509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0" w:history="1">
              <w:r w:rsidR="003A2AA3" w:rsidRPr="006E61F7">
                <w:rPr>
                  <w:sz w:val="20"/>
                  <w:szCs w:val="20"/>
                </w:rPr>
                <w:t>POLS7510</w:t>
              </w:r>
            </w:hyperlink>
          </w:p>
        </w:tc>
      </w:tr>
    </w:tbl>
    <w:p w:rsidR="00E91BB8" w:rsidRPr="006E61F7" w:rsidRDefault="00E91BB8" w:rsidP="00A56EDD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AU"/>
        </w:rPr>
      </w:pPr>
    </w:p>
    <w:p w:rsidR="00E91BB8" w:rsidRPr="006E61F7" w:rsidRDefault="00E91BB8" w:rsidP="00A56EDD">
      <w:pPr>
        <w:spacing w:after="0" w:line="240" w:lineRule="auto"/>
        <w:rPr>
          <w:rFonts w:eastAsia="Times New Roman" w:cs="Times New Roman"/>
          <w:i/>
          <w:sz w:val="20"/>
          <w:szCs w:val="20"/>
          <w:lang w:eastAsia="en-AU"/>
        </w:rPr>
      </w:pPr>
      <w:r w:rsidRPr="006E61F7">
        <w:rPr>
          <w:rFonts w:eastAsia="Times New Roman" w:cs="Times New Roman"/>
          <w:i/>
          <w:sz w:val="20"/>
          <w:szCs w:val="20"/>
          <w:lang w:eastAsia="en-AU"/>
        </w:rPr>
        <w:t>Community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53"/>
        <w:gridCol w:w="2915"/>
      </w:tblGrid>
      <w:tr w:rsidR="00FB4379" w:rsidRPr="006E61F7" w:rsidTr="009D7E8A">
        <w:tc>
          <w:tcPr>
            <w:tcW w:w="396" w:type="dxa"/>
          </w:tcPr>
          <w:p w:rsidR="00FB4379" w:rsidRPr="006E61F7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653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2915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1" w:history="1">
              <w:r w:rsidR="003A2AA3" w:rsidRPr="006E61F7">
                <w:rPr>
                  <w:sz w:val="20"/>
                  <w:szCs w:val="20"/>
                </w:rPr>
                <w:t>SOSC7113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2" w:history="1">
              <w:r w:rsidR="003A2AA3" w:rsidRPr="006E61F7">
                <w:rPr>
                  <w:sz w:val="20"/>
                  <w:szCs w:val="20"/>
                </w:rPr>
                <w:t>SOSC7123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3" w:history="1">
              <w:r w:rsidR="003A2AA3" w:rsidRPr="006E61F7">
                <w:rPr>
                  <w:sz w:val="20"/>
                  <w:szCs w:val="20"/>
                </w:rPr>
                <w:t>SOSC7133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4" w:history="1">
              <w:r w:rsidR="003A2AA3" w:rsidRPr="006E61F7">
                <w:rPr>
                  <w:sz w:val="20"/>
                  <w:szCs w:val="20"/>
                </w:rPr>
                <w:t>SOSC7433</w:t>
              </w:r>
            </w:hyperlink>
          </w:p>
        </w:tc>
      </w:tr>
    </w:tbl>
    <w:p w:rsidR="007B31EF" w:rsidRPr="006E61F7" w:rsidRDefault="007B31EF" w:rsidP="00A56EDD">
      <w:pPr>
        <w:spacing w:after="0" w:line="240" w:lineRule="auto"/>
        <w:rPr>
          <w:rFonts w:eastAsia="Times New Roman" w:cs="Times New Roman"/>
          <w:b/>
          <w:sz w:val="20"/>
          <w:szCs w:val="20"/>
          <w:lang w:eastAsia="en-AU"/>
        </w:rPr>
      </w:pPr>
    </w:p>
    <w:p w:rsidR="007B31EF" w:rsidRPr="006E61F7" w:rsidRDefault="007B31EF" w:rsidP="00A56EDD">
      <w:pPr>
        <w:spacing w:after="0" w:line="240" w:lineRule="auto"/>
        <w:rPr>
          <w:rFonts w:eastAsia="Times New Roman" w:cs="Times New Roman"/>
          <w:i/>
          <w:sz w:val="20"/>
          <w:szCs w:val="20"/>
          <w:lang w:eastAsia="en-AU"/>
        </w:rPr>
      </w:pPr>
      <w:r w:rsidRPr="006E61F7">
        <w:rPr>
          <w:rFonts w:eastAsia="Times New Roman" w:cs="Times New Roman"/>
          <w:i/>
          <w:sz w:val="20"/>
          <w:szCs w:val="20"/>
          <w:lang w:eastAsia="en-AU"/>
        </w:rPr>
        <w:t>Development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53"/>
        <w:gridCol w:w="2915"/>
      </w:tblGrid>
      <w:tr w:rsidR="00FB4379" w:rsidRPr="006E61F7" w:rsidTr="009D7E8A">
        <w:tc>
          <w:tcPr>
            <w:tcW w:w="396" w:type="dxa"/>
          </w:tcPr>
          <w:p w:rsidR="00FB4379" w:rsidRPr="006E61F7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653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2915" w:type="dxa"/>
          </w:tcPr>
          <w:p w:rsidR="00FB4379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5" w:history="1">
              <w:r w:rsidR="003A2AA3" w:rsidRPr="006E61F7">
                <w:rPr>
                  <w:sz w:val="20"/>
                  <w:szCs w:val="20"/>
                </w:rPr>
                <w:t>ENVM7202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E61F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6" w:history="1">
              <w:r w:rsidR="003A2AA3" w:rsidRPr="006E61F7">
                <w:rPr>
                  <w:sz w:val="20"/>
                  <w:szCs w:val="20"/>
                </w:rPr>
                <w:t>GEOG7000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7" w:history="1">
              <w:r w:rsidR="003A2AA3" w:rsidRPr="006E61F7">
                <w:rPr>
                  <w:sz w:val="20"/>
                  <w:szCs w:val="20"/>
                </w:rPr>
                <w:t>PLAN7116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8" w:history="1">
              <w:r w:rsidR="003A2AA3" w:rsidRPr="006E61F7">
                <w:rPr>
                  <w:sz w:val="20"/>
                  <w:szCs w:val="20"/>
                </w:rPr>
                <w:t>PLAN7121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PLAN7124</w:t>
            </w: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39" w:history="1">
              <w:r w:rsidR="003A2AA3" w:rsidRPr="006E61F7">
                <w:rPr>
                  <w:sz w:val="20"/>
                  <w:szCs w:val="20"/>
                </w:rPr>
                <w:t>PLAN7200</w:t>
              </w:r>
            </w:hyperlink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40" w:history="1">
              <w:r w:rsidR="003A2AA3" w:rsidRPr="006E61F7">
                <w:rPr>
                  <w:sz w:val="20"/>
                  <w:szCs w:val="20"/>
                </w:rPr>
                <w:t>PLAN7614</w:t>
              </w:r>
            </w:hyperlink>
          </w:p>
        </w:tc>
      </w:tr>
    </w:tbl>
    <w:p w:rsidR="007B31EF" w:rsidRPr="006E61F7" w:rsidRDefault="007B31EF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p w:rsidR="006E61F7" w:rsidRPr="006E61F7" w:rsidRDefault="006E61F7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  <w:r w:rsidRPr="006E61F7">
        <w:rPr>
          <w:rFonts w:eastAsia="Times New Roman" w:cs="Times New Roman"/>
          <w:b/>
          <w:sz w:val="20"/>
          <w:szCs w:val="20"/>
          <w:lang w:eastAsia="en-AU"/>
        </w:rPr>
        <w:t>Balance</w:t>
      </w:r>
      <w:r>
        <w:rPr>
          <w:rFonts w:eastAsia="Times New Roman" w:cs="Times New Roman"/>
          <w:b/>
          <w:sz w:val="20"/>
          <w:szCs w:val="20"/>
          <w:lang w:eastAsia="en-AU"/>
        </w:rPr>
        <w:t xml:space="preserve"> of courses</w:t>
      </w:r>
      <w:r w:rsidR="003B5030">
        <w:rPr>
          <w:rFonts w:eastAsia="Times New Roman" w:cs="Times New Roman"/>
          <w:b/>
          <w:sz w:val="20"/>
          <w:szCs w:val="20"/>
          <w:lang w:eastAsia="en-AU"/>
        </w:rPr>
        <w:t xml:space="preserve"> from Part C</w:t>
      </w:r>
      <w:r w:rsidR="00FB4379">
        <w:rPr>
          <w:rFonts w:eastAsia="Times New Roman" w:cs="Times New Roman"/>
          <w:b/>
          <w:sz w:val="20"/>
          <w:szCs w:val="20"/>
          <w:lang w:eastAsia="en-AU"/>
        </w:rPr>
        <w:t xml:space="preserve"> </w:t>
      </w:r>
      <w:r w:rsidR="00FB4379" w:rsidRPr="00A56EDD">
        <w:rPr>
          <w:rFonts w:eastAsia="Times New Roman" w:cs="Times New Roman"/>
          <w:i/>
          <w:sz w:val="20"/>
          <w:szCs w:val="20"/>
          <w:lang w:eastAsia="en-AU"/>
        </w:rPr>
        <w:t>(if applicable)</w:t>
      </w:r>
      <w:r w:rsidR="007C4B7F">
        <w:rPr>
          <w:rFonts w:eastAsia="Times New Roman" w:cs="Times New Roman"/>
          <w:i/>
          <w:sz w:val="20"/>
          <w:szCs w:val="20"/>
          <w:lang w:eastAsia="en-AU"/>
        </w:rPr>
        <w:t>.</w:t>
      </w:r>
    </w:p>
    <w:p w:rsidR="006E61F7" w:rsidRPr="006E61F7" w:rsidRDefault="006E61F7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653"/>
        <w:gridCol w:w="2915"/>
      </w:tblGrid>
      <w:tr w:rsidR="006E61F7" w:rsidRPr="006E61F7" w:rsidTr="009D7E8A">
        <w:tc>
          <w:tcPr>
            <w:tcW w:w="396" w:type="dxa"/>
          </w:tcPr>
          <w:p w:rsidR="006E61F7" w:rsidRPr="006E61F7" w:rsidRDefault="006E61F7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6E61F7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sym w:font="Symbol" w:char="F0D6"/>
            </w:r>
          </w:p>
        </w:tc>
        <w:tc>
          <w:tcPr>
            <w:tcW w:w="653" w:type="dxa"/>
          </w:tcPr>
          <w:p w:rsidR="006E61F7" w:rsidRPr="00FB4379" w:rsidRDefault="006E61F7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Units</w:t>
            </w:r>
          </w:p>
        </w:tc>
        <w:tc>
          <w:tcPr>
            <w:tcW w:w="2915" w:type="dxa"/>
          </w:tcPr>
          <w:p w:rsidR="006E61F7" w:rsidRPr="00FB4379" w:rsidRDefault="00FB4379" w:rsidP="00A56ED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  <w:r w:rsidRPr="00FB4379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Course code</w:t>
            </w: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2AA3" w:rsidRPr="006E61F7" w:rsidTr="009D7E8A">
        <w:tc>
          <w:tcPr>
            <w:tcW w:w="396" w:type="dxa"/>
          </w:tcPr>
          <w:p w:rsidR="003A2AA3" w:rsidRPr="006E61F7" w:rsidRDefault="003A2AA3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3A2AA3" w:rsidRPr="006E61F7" w:rsidRDefault="003A2AA3" w:rsidP="00A56EDD">
            <w:pPr>
              <w:spacing w:line="240" w:lineRule="auto"/>
              <w:rPr>
                <w:sz w:val="20"/>
                <w:szCs w:val="20"/>
              </w:rPr>
            </w:pPr>
            <w:r w:rsidRPr="006E61F7"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3A2AA3" w:rsidRPr="006E61F7" w:rsidRDefault="0090733D" w:rsidP="00A56EDD">
            <w:pPr>
              <w:spacing w:line="240" w:lineRule="auto"/>
              <w:rPr>
                <w:sz w:val="20"/>
                <w:szCs w:val="20"/>
              </w:rPr>
            </w:pPr>
            <w:hyperlink r:id="rId41" w:history="1"/>
          </w:p>
        </w:tc>
      </w:tr>
      <w:tr w:rsidR="006E61F7" w:rsidRPr="006E61F7" w:rsidTr="009D7E8A">
        <w:tc>
          <w:tcPr>
            <w:tcW w:w="396" w:type="dxa"/>
          </w:tcPr>
          <w:p w:rsidR="006E61F7" w:rsidRPr="006E61F7" w:rsidRDefault="006E61F7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6E61F7" w:rsidRPr="006E61F7" w:rsidRDefault="006E61F7" w:rsidP="00A56E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6E61F7" w:rsidRPr="006E61F7" w:rsidRDefault="006E61F7" w:rsidP="00A56E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E61F7" w:rsidRPr="006E61F7" w:rsidTr="009D7E8A">
        <w:tc>
          <w:tcPr>
            <w:tcW w:w="396" w:type="dxa"/>
          </w:tcPr>
          <w:p w:rsidR="006E61F7" w:rsidRPr="006E61F7" w:rsidRDefault="006E61F7" w:rsidP="00A56ED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3" w:type="dxa"/>
          </w:tcPr>
          <w:p w:rsidR="006E61F7" w:rsidRDefault="006E61F7" w:rsidP="00A56ED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5" w:type="dxa"/>
            <w:vAlign w:val="center"/>
          </w:tcPr>
          <w:p w:rsidR="006E61F7" w:rsidRPr="006E61F7" w:rsidRDefault="006E61F7" w:rsidP="00A56ED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B31EF" w:rsidRPr="006E61F7" w:rsidRDefault="007B31EF" w:rsidP="00A56EDD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  <w:sectPr w:rsidR="007B31EF" w:rsidRPr="006E61F7" w:rsidSect="00C6095C">
          <w:type w:val="continuous"/>
          <w:pgSz w:w="11906" w:h="16838"/>
          <w:pgMar w:top="567" w:right="1274" w:bottom="142" w:left="1560" w:header="708" w:footer="119" w:gutter="0"/>
          <w:cols w:num="2" w:space="708"/>
          <w:docGrid w:linePitch="360"/>
        </w:sectPr>
      </w:pPr>
    </w:p>
    <w:p w:rsidR="007B31EF" w:rsidRPr="006E61F7" w:rsidRDefault="007B31EF" w:rsidP="00C6095C">
      <w:pPr>
        <w:spacing w:after="0" w:line="240" w:lineRule="auto"/>
        <w:rPr>
          <w:rFonts w:eastAsia="Times New Roman" w:cs="Times New Roman"/>
          <w:sz w:val="20"/>
          <w:szCs w:val="20"/>
          <w:lang w:eastAsia="en-AU"/>
        </w:rPr>
      </w:pPr>
    </w:p>
    <w:sectPr w:rsidR="007B31EF" w:rsidRPr="006E61F7" w:rsidSect="007B31EF">
      <w:type w:val="continuous"/>
      <w:pgSz w:w="11906" w:h="16838"/>
      <w:pgMar w:top="851" w:right="1440" w:bottom="144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08" w:rsidRDefault="009D4A08" w:rsidP="004E26F7">
      <w:pPr>
        <w:spacing w:after="0" w:line="240" w:lineRule="auto"/>
      </w:pPr>
      <w:r>
        <w:separator/>
      </w:r>
    </w:p>
  </w:endnote>
  <w:endnote w:type="continuationSeparator" w:id="0">
    <w:p w:rsidR="009D4A08" w:rsidRDefault="009D4A08" w:rsidP="004E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2589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D4A08" w:rsidRPr="004E26F7" w:rsidRDefault="009D4A08">
        <w:pPr>
          <w:pStyle w:val="Footer"/>
          <w:jc w:val="right"/>
          <w:rPr>
            <w:sz w:val="20"/>
          </w:rPr>
        </w:pPr>
        <w:r w:rsidRPr="004E26F7">
          <w:rPr>
            <w:sz w:val="20"/>
          </w:rPr>
          <w:fldChar w:fldCharType="begin"/>
        </w:r>
        <w:r w:rsidRPr="004E26F7">
          <w:rPr>
            <w:sz w:val="20"/>
          </w:rPr>
          <w:instrText xml:space="preserve"> PAGE   \* MERGEFORMAT </w:instrText>
        </w:r>
        <w:r w:rsidRPr="004E26F7">
          <w:rPr>
            <w:sz w:val="20"/>
          </w:rPr>
          <w:fldChar w:fldCharType="separate"/>
        </w:r>
        <w:r w:rsidR="0090733D">
          <w:rPr>
            <w:noProof/>
            <w:sz w:val="20"/>
          </w:rPr>
          <w:t>2</w:t>
        </w:r>
        <w:r w:rsidRPr="004E26F7">
          <w:rPr>
            <w:noProof/>
            <w:sz w:val="20"/>
          </w:rPr>
          <w:fldChar w:fldCharType="end"/>
        </w:r>
      </w:p>
    </w:sdtContent>
  </w:sdt>
  <w:p w:rsidR="009D4A08" w:rsidRDefault="009D4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08" w:rsidRDefault="009D4A08" w:rsidP="004E26F7">
      <w:pPr>
        <w:spacing w:after="0" w:line="240" w:lineRule="auto"/>
      </w:pPr>
      <w:r>
        <w:separator/>
      </w:r>
    </w:p>
  </w:footnote>
  <w:footnote w:type="continuationSeparator" w:id="0">
    <w:p w:rsidR="009D4A08" w:rsidRDefault="009D4A08" w:rsidP="004E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0BE1"/>
    <w:multiLevelType w:val="hybridMultilevel"/>
    <w:tmpl w:val="AC805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4F41"/>
    <w:multiLevelType w:val="hybridMultilevel"/>
    <w:tmpl w:val="82B02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83"/>
    <w:rsid w:val="00016046"/>
    <w:rsid w:val="00044AAE"/>
    <w:rsid w:val="00111D43"/>
    <w:rsid w:val="00117AB2"/>
    <w:rsid w:val="001D2308"/>
    <w:rsid w:val="001F690F"/>
    <w:rsid w:val="00216AC0"/>
    <w:rsid w:val="00250915"/>
    <w:rsid w:val="002706C2"/>
    <w:rsid w:val="00285881"/>
    <w:rsid w:val="00324076"/>
    <w:rsid w:val="00354723"/>
    <w:rsid w:val="003A2AA3"/>
    <w:rsid w:val="003B5030"/>
    <w:rsid w:val="003C183C"/>
    <w:rsid w:val="00452F83"/>
    <w:rsid w:val="00494672"/>
    <w:rsid w:val="004E26F7"/>
    <w:rsid w:val="00506799"/>
    <w:rsid w:val="0056750E"/>
    <w:rsid w:val="00570621"/>
    <w:rsid w:val="00621856"/>
    <w:rsid w:val="00680B5C"/>
    <w:rsid w:val="00694C0E"/>
    <w:rsid w:val="006C2436"/>
    <w:rsid w:val="006E2BA0"/>
    <w:rsid w:val="006E61F7"/>
    <w:rsid w:val="00784E3B"/>
    <w:rsid w:val="007B31EF"/>
    <w:rsid w:val="007B7B0D"/>
    <w:rsid w:val="007C4B7F"/>
    <w:rsid w:val="00856412"/>
    <w:rsid w:val="00861A38"/>
    <w:rsid w:val="00880383"/>
    <w:rsid w:val="008F4F96"/>
    <w:rsid w:val="0090733D"/>
    <w:rsid w:val="00967B29"/>
    <w:rsid w:val="009D4A08"/>
    <w:rsid w:val="009D7E8A"/>
    <w:rsid w:val="009E5D89"/>
    <w:rsid w:val="00A2369F"/>
    <w:rsid w:val="00A32124"/>
    <w:rsid w:val="00A56EDD"/>
    <w:rsid w:val="00AB5F94"/>
    <w:rsid w:val="00B32212"/>
    <w:rsid w:val="00C41102"/>
    <w:rsid w:val="00C4287E"/>
    <w:rsid w:val="00C6095C"/>
    <w:rsid w:val="00CB7D45"/>
    <w:rsid w:val="00CF0B2E"/>
    <w:rsid w:val="00D95D40"/>
    <w:rsid w:val="00DA7F67"/>
    <w:rsid w:val="00DB6FF6"/>
    <w:rsid w:val="00DE6016"/>
    <w:rsid w:val="00E737BD"/>
    <w:rsid w:val="00E91BB8"/>
    <w:rsid w:val="00EB2C8B"/>
    <w:rsid w:val="00EE5368"/>
    <w:rsid w:val="00F634A9"/>
    <w:rsid w:val="00FB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8BF3034-A4E7-4D98-B74C-6F8554BD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383"/>
    <w:rPr>
      <w:color w:val="0000FF"/>
      <w:u w:val="single"/>
    </w:rPr>
  </w:style>
  <w:style w:type="table" w:styleId="TableGrid">
    <w:name w:val="Table Grid"/>
    <w:basedOn w:val="TableNormal"/>
    <w:uiPriority w:val="39"/>
    <w:rsid w:val="0088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F7"/>
  </w:style>
  <w:style w:type="paragraph" w:styleId="Footer">
    <w:name w:val="footer"/>
    <w:basedOn w:val="Normal"/>
    <w:link w:val="FooterChar"/>
    <w:uiPriority w:val="99"/>
    <w:unhideWhenUsed/>
    <w:rsid w:val="004E26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F7"/>
  </w:style>
  <w:style w:type="character" w:styleId="Emphasis">
    <w:name w:val="Emphasis"/>
    <w:basedOn w:val="DefaultParagraphFont"/>
    <w:uiPriority w:val="20"/>
    <w:qFormat/>
    <w:rsid w:val="009D4A08"/>
    <w:rPr>
      <w:i/>
      <w:iCs/>
    </w:rPr>
  </w:style>
  <w:style w:type="character" w:styleId="Strong">
    <w:name w:val="Strong"/>
    <w:basedOn w:val="DefaultParagraphFont"/>
    <w:uiPriority w:val="22"/>
    <w:qFormat/>
    <w:rsid w:val="009D4A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study/program.html?acad_prog=5346&amp;year=2017" TargetMode="External"/><Relationship Id="rId13" Type="http://schemas.openxmlformats.org/officeDocument/2006/relationships/hyperlink" Target="http://www.uq.edu.au/study/course.html?course_code=PLAN7120" TargetMode="External"/><Relationship Id="rId18" Type="http://schemas.openxmlformats.org/officeDocument/2006/relationships/hyperlink" Target="http://www.uq.edu.au/study/course.html?course_code=SOSC7140" TargetMode="External"/><Relationship Id="rId26" Type="http://schemas.openxmlformats.org/officeDocument/2006/relationships/hyperlink" Target="http://www.uq.edu.au/study/course.html?course_code=POLS7306" TargetMode="External"/><Relationship Id="rId39" Type="http://schemas.openxmlformats.org/officeDocument/2006/relationships/hyperlink" Target="http://www.uq.edu.au/study/course.html?course_code=PLAN720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q.edu.au/study/course.html?course_code=SOSC7101" TargetMode="External"/><Relationship Id="rId34" Type="http://schemas.openxmlformats.org/officeDocument/2006/relationships/hyperlink" Target="http://www.uq.edu.au/study/course.html?course_code=SOSC743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uq.edu.au/study/course.html?course_code=POLS7302" TargetMode="External"/><Relationship Id="rId25" Type="http://schemas.openxmlformats.org/officeDocument/2006/relationships/hyperlink" Target="http://www.uq.edu.au/study/course.html?course_code=POLS7107" TargetMode="External"/><Relationship Id="rId33" Type="http://schemas.openxmlformats.org/officeDocument/2006/relationships/hyperlink" Target="http://www.uq.edu.au/study/course.html?course_code=SOSC7133" TargetMode="External"/><Relationship Id="rId38" Type="http://schemas.openxmlformats.org/officeDocument/2006/relationships/hyperlink" Target="http://www.uq.edu.au/study/course.html?course_code=PLAN71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q.edu.au/study/course.html?course_code=PLAN7612" TargetMode="External"/><Relationship Id="rId20" Type="http://schemas.openxmlformats.org/officeDocument/2006/relationships/hyperlink" Target="http://www.uq.edu.au/study/course.html?course_code=SOSC7100" TargetMode="External"/><Relationship Id="rId29" Type="http://schemas.openxmlformats.org/officeDocument/2006/relationships/hyperlink" Target="http://www.uq.edu.au/study/course.html?course_code=POLS7509" TargetMode="External"/><Relationship Id="rId41" Type="http://schemas.openxmlformats.org/officeDocument/2006/relationships/hyperlink" Target="http://www.uq.edu.au/study/course.html?course_code=PLAN7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s@uq.edu.au" TargetMode="External"/><Relationship Id="rId24" Type="http://schemas.openxmlformats.org/officeDocument/2006/relationships/hyperlink" Target="http://www.uq.edu.au/study/course.html?course_code=SOCY7130" TargetMode="External"/><Relationship Id="rId32" Type="http://schemas.openxmlformats.org/officeDocument/2006/relationships/hyperlink" Target="http://www.uq.edu.au/study/course.html?course_code=SOSC7123" TargetMode="External"/><Relationship Id="rId37" Type="http://schemas.openxmlformats.org/officeDocument/2006/relationships/hyperlink" Target="http://www.uq.edu.au/study/course.html?course_code=PLAN7116" TargetMode="External"/><Relationship Id="rId40" Type="http://schemas.openxmlformats.org/officeDocument/2006/relationships/hyperlink" Target="http://www.uq.edu.au/study/course.html?course_code=PLAN76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q.edu.au/study/course.html?course_code=SOCY7120" TargetMode="External"/><Relationship Id="rId23" Type="http://schemas.openxmlformats.org/officeDocument/2006/relationships/hyperlink" Target="http://www.uq.edu.au/study/course.html?course_code=ANTH7260" TargetMode="External"/><Relationship Id="rId28" Type="http://schemas.openxmlformats.org/officeDocument/2006/relationships/hyperlink" Target="http://www.uq.edu.au/study/course.html?course_code=POLS7505" TargetMode="External"/><Relationship Id="rId36" Type="http://schemas.openxmlformats.org/officeDocument/2006/relationships/hyperlink" Target="http://www.uq.edu.au/study/course.html?course_code=GEOG7000" TargetMode="External"/><Relationship Id="rId10" Type="http://schemas.openxmlformats.org/officeDocument/2006/relationships/hyperlink" Target="mailto:hass@uq.edu.au" TargetMode="External"/><Relationship Id="rId19" Type="http://schemas.openxmlformats.org/officeDocument/2006/relationships/hyperlink" Target="http://www.uq.edu.au/study/course.html?course_code=SOSC7093" TargetMode="External"/><Relationship Id="rId31" Type="http://schemas.openxmlformats.org/officeDocument/2006/relationships/hyperlink" Target="http://www.uq.edu.au/study/course.html?course_code=SOSC71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q.edu.au/study/program.html?acad_prog=5594&amp;year=2017" TargetMode="External"/><Relationship Id="rId14" Type="http://schemas.openxmlformats.org/officeDocument/2006/relationships/hyperlink" Target="http://www.uq.edu.au/study/course.html?course_code=POLS7258" TargetMode="External"/><Relationship Id="rId22" Type="http://schemas.openxmlformats.org/officeDocument/2006/relationships/hyperlink" Target="http://www.uq.edu.au/study/course.html?course_code=ANTH7160" TargetMode="External"/><Relationship Id="rId27" Type="http://schemas.openxmlformats.org/officeDocument/2006/relationships/hyperlink" Target="http://www.uq.edu.au/study/course.html?course_code=POLS7502" TargetMode="External"/><Relationship Id="rId30" Type="http://schemas.openxmlformats.org/officeDocument/2006/relationships/hyperlink" Target="http://www.uq.edu.au/study/course.html?course_code=POLS7510" TargetMode="External"/><Relationship Id="rId35" Type="http://schemas.openxmlformats.org/officeDocument/2006/relationships/hyperlink" Target="http://www.uq.edu.au/study/course.html?course_code=ENVM720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D880-0399-4486-A0C6-8CB91FC8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Holland</dc:creator>
  <cp:keywords/>
  <dc:description/>
  <cp:lastModifiedBy>Alison Buckley</cp:lastModifiedBy>
  <cp:revision>2</cp:revision>
  <cp:lastPrinted>2016-11-01T04:25:00Z</cp:lastPrinted>
  <dcterms:created xsi:type="dcterms:W3CDTF">2017-06-21T01:09:00Z</dcterms:created>
  <dcterms:modified xsi:type="dcterms:W3CDTF">2017-06-21T01:09:00Z</dcterms:modified>
</cp:coreProperties>
</file>